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42222" w14:textId="743ADCD7" w:rsidR="000E0571" w:rsidRDefault="00E74B2A">
      <w:pPr>
        <w:pStyle w:val="a9"/>
        <w:spacing w:after="80"/>
        <w:jc w:val="right"/>
        <w:rPr>
          <w:lang w:val="ru-RU"/>
        </w:rPr>
      </w:pPr>
      <w:r w:rsidRPr="00137D22">
        <w:rPr>
          <w:sz w:val="18"/>
          <w:lang w:val="ru-RU"/>
        </w:rPr>
        <w:t>УТВЕРЖДЕНО</w:t>
      </w:r>
      <w:r w:rsidRPr="00137D22">
        <w:rPr>
          <w:sz w:val="18"/>
          <w:lang w:val="ru-RU"/>
        </w:rPr>
        <w:br/>
        <w:t>приказом ООО «ПРЕМЬЕРА»</w:t>
      </w:r>
      <w:r w:rsidRPr="00137D22">
        <w:rPr>
          <w:sz w:val="18"/>
          <w:lang w:val="ru-RU"/>
        </w:rPr>
        <w:br/>
        <w:t xml:space="preserve">от 16.10.2026 № </w:t>
      </w:r>
      <w:r w:rsidR="00FC4C03">
        <w:rPr>
          <w:sz w:val="18"/>
          <w:lang w:val="ru-RU"/>
        </w:rPr>
        <w:t>16/01</w:t>
      </w:r>
    </w:p>
    <w:p w14:paraId="228E44B3" w14:textId="77777777" w:rsidR="008F6615" w:rsidRPr="00A97F09" w:rsidRDefault="00960956">
      <w:pPr>
        <w:pStyle w:val="a9"/>
        <w:spacing w:after="80"/>
        <w:jc w:val="center"/>
        <w:rPr>
          <w:lang w:val="ru-RU"/>
        </w:rPr>
      </w:pPr>
      <w:r>
        <w:rPr>
          <w:b w:val="0"/>
          <w:lang w:val="ru-RU"/>
        </w:rPr>
        <w:t>ПОЛИТИКА ОБРАБОТКИ ПЕРСОНАЛЬНЫХ ДАННЫХ ПОЛЬЗОВАТЕЛЕЙ САЙТА INNORTO</w:t>
      </w:r>
    </w:p>
    <w:p w14:paraId="46EE5268" w14:textId="77777777" w:rsidR="008F6615" w:rsidRPr="002537B3" w:rsidRDefault="00960956" w:rsidP="00A97F09">
      <w:pPr>
        <w:spacing w:after="200"/>
        <w:jc w:val="right"/>
        <w:rPr>
          <w:lang w:val="ru-RU"/>
        </w:rPr>
      </w:pPr>
      <w:r>
        <w:rPr>
          <w:i/>
          <w:color w:val="646E76"/>
          <w:sz w:val="18"/>
          <w:lang w:val="ru-RU"/>
        </w:rPr>
        <w:t>Редакция от 16.10.2026</w:t>
      </w:r>
    </w:p>
    <w:p w14:paraId="3FDC2F48" w14:textId="77777777" w:rsidR="008F6615" w:rsidRPr="00A97F09" w:rsidRDefault="008F6615">
      <w:pPr>
        <w:spacing w:after="60"/>
        <w:rPr>
          <w:lang w:val="ru-RU"/>
        </w:rPr>
      </w:pPr>
    </w:p>
    <w:p w14:paraId="7D0EAC47" w14:textId="77777777" w:rsidR="008F6615" w:rsidRPr="00A97F09" w:rsidRDefault="00960956" w:rsidP="00A97F09">
      <w:pPr>
        <w:keepNext/>
        <w:spacing w:after="60"/>
        <w:jc w:val="both"/>
        <w:rPr>
          <w:b/>
          <w:bCs/>
          <w:lang w:val="ru-RU"/>
        </w:rPr>
      </w:pPr>
      <w:r w:rsidRPr="00A97F09">
        <w:rPr>
          <w:b/>
          <w:bCs/>
          <w:lang w:val="ru-RU"/>
        </w:rPr>
        <w:t>1. Общие положения</w:t>
      </w:r>
    </w:p>
    <w:p w14:paraId="36F418CE" w14:textId="77777777" w:rsidR="008F6615" w:rsidRPr="00A97F09" w:rsidRDefault="00960956">
      <w:pPr>
        <w:keepLines/>
        <w:spacing w:after="60"/>
        <w:jc w:val="both"/>
        <w:rPr>
          <w:lang w:val="ru-RU"/>
        </w:rPr>
      </w:pPr>
      <w:r w:rsidRPr="00A97F09">
        <w:rPr>
          <w:b/>
          <w:lang w:val="ru-RU"/>
        </w:rPr>
        <w:t xml:space="preserve">1.1. </w:t>
      </w:r>
      <w:r w:rsidRPr="00A97F09">
        <w:rPr>
          <w:lang w:val="ru-RU"/>
        </w:rPr>
        <w:t>Настоящая Политика определяет порядок обработки и защиты персональных данных Обществ</w:t>
      </w:r>
      <w:r w:rsidR="000547A7">
        <w:rPr>
          <w:lang w:val="ru-RU"/>
        </w:rPr>
        <w:t>а</w:t>
      </w:r>
      <w:r w:rsidRPr="00A97F09">
        <w:rPr>
          <w:lang w:val="ru-RU"/>
        </w:rPr>
        <w:t xml:space="preserve"> с ограниченной ответственностью «ПРЕМЬЕРА», ОГРН 1236600004915, ИНН 6671256308, адрес: 620034, Свердловская область, г. Екатеринбург, ул. Толедова, стр. 41, офис 160-220, далее </w:t>
      </w:r>
      <w:r w:rsidR="00A97F09">
        <w:rPr>
          <w:lang w:val="ru-RU"/>
        </w:rPr>
        <w:t>-</w:t>
      </w:r>
      <w:r w:rsidRPr="00A97F09">
        <w:rPr>
          <w:lang w:val="ru-RU"/>
        </w:rPr>
        <w:t xml:space="preserve"> Оператор.</w:t>
      </w:r>
    </w:p>
    <w:p w14:paraId="4D6857CC" w14:textId="77777777" w:rsidR="008F6615" w:rsidRPr="00703C36" w:rsidRDefault="00960956">
      <w:pPr>
        <w:keepLines/>
        <w:spacing w:after="60"/>
        <w:jc w:val="both"/>
        <w:rPr>
          <w:bCs/>
          <w:lang w:val="ru-RU"/>
        </w:rPr>
      </w:pPr>
      <w:r>
        <w:rPr>
          <w:b/>
          <w:lang w:val="ru-RU"/>
        </w:rPr>
        <w:t xml:space="preserve">1.2. </w:t>
      </w:r>
      <w:r w:rsidRPr="00703C36">
        <w:rPr>
          <w:bCs/>
          <w:lang w:val="ru-RU"/>
        </w:rPr>
        <w:t>Политика применяется к персональным данным, получаемым через сайт https://innorto.ru, далее - Сайт, формы заказов и обращений, личный кабинет, телефонные переговоры, электронную почту и иные каналы взаимодействия с Оператором.</w:t>
      </w:r>
    </w:p>
    <w:p w14:paraId="36FD1975" w14:textId="77777777" w:rsidR="008F6615" w:rsidRPr="00A97F09" w:rsidRDefault="00960956">
      <w:pPr>
        <w:keepLines/>
        <w:spacing w:after="60"/>
        <w:jc w:val="both"/>
        <w:rPr>
          <w:lang w:val="ru-RU"/>
        </w:rPr>
      </w:pPr>
      <w:r w:rsidRPr="00A97F09">
        <w:rPr>
          <w:b/>
          <w:lang w:val="ru-RU"/>
        </w:rPr>
        <w:t xml:space="preserve">1.3. </w:t>
      </w:r>
      <w:r w:rsidRPr="00A97F09">
        <w:rPr>
          <w:lang w:val="ru-RU"/>
        </w:rPr>
        <w:t>Оператор руководствуется Конституцией Российской Федерации, Федеральным законом от 27.07.2006 № 152-ФЗ «О персональных данных», Законом Российской Федерации от 07.02.1992 № 2300-1 «О защите прав потребителей» и иными применимыми актами.</w:t>
      </w:r>
    </w:p>
    <w:p w14:paraId="26C66A02" w14:textId="77777777" w:rsidR="008F6615" w:rsidRPr="00A97F09" w:rsidRDefault="00960956">
      <w:pPr>
        <w:keepLines/>
        <w:spacing w:after="60"/>
        <w:jc w:val="both"/>
        <w:rPr>
          <w:lang w:val="ru-RU"/>
        </w:rPr>
      </w:pPr>
      <w:r w:rsidRPr="00A97F09">
        <w:rPr>
          <w:b/>
          <w:lang w:val="ru-RU"/>
        </w:rPr>
        <w:t xml:space="preserve">1.4. </w:t>
      </w:r>
      <w:r w:rsidRPr="00A97F09">
        <w:rPr>
          <w:lang w:val="ru-RU"/>
        </w:rPr>
        <w:t>Политика размещается в свободном доступе на Сайте и доступна на каждой странице, через которую осуществляется сбор персональных данных.</w:t>
      </w:r>
    </w:p>
    <w:p w14:paraId="24DD93AA" w14:textId="77777777" w:rsidR="00703C36" w:rsidRDefault="00960956">
      <w:pPr>
        <w:keepLines/>
        <w:spacing w:after="60"/>
        <w:jc w:val="both"/>
        <w:rPr>
          <w:bCs/>
          <w:lang w:val="ru-RU"/>
        </w:rPr>
      </w:pPr>
      <w:r>
        <w:rPr>
          <w:b/>
          <w:lang w:val="ru-RU"/>
        </w:rPr>
        <w:t xml:space="preserve">1.5. </w:t>
      </w:r>
      <w:r>
        <w:rPr>
          <w:bCs/>
          <w:lang w:val="ru-RU"/>
        </w:rPr>
        <w:t xml:space="preserve">По вопросам персональных данных: Prima4473@gmail.com, +7 (922) 111-60-62, почтовый адрес: 620028, Свердловская область, г. Екатеринбург, Верх-Исетский бульвар, д. 25, а/я 40. Ответственный за организацию обработки — Баканев Дмитрий Александрович. Регистрационный номер записи Оператора в реестре Роскомнадзора: 66-26-086781. </w:t>
      </w:r>
    </w:p>
    <w:p w14:paraId="6376986D" w14:textId="77777777" w:rsidR="008F6615" w:rsidRPr="00703C36" w:rsidRDefault="00960956">
      <w:pPr>
        <w:keepLines/>
        <w:spacing w:after="60"/>
        <w:jc w:val="both"/>
        <w:rPr>
          <w:bCs/>
          <w:lang w:val="ru-RU"/>
        </w:rPr>
      </w:pPr>
      <w:r>
        <w:rPr>
          <w:bCs/>
          <w:lang w:val="ru-RU"/>
        </w:rPr>
        <w:t>Обращения по заказам направляются также на shop@innorto.ru, телефон магазина 8-800-222-10-80.</w:t>
      </w:r>
    </w:p>
    <w:p w14:paraId="57C28C3A" w14:textId="77777777" w:rsidR="00703C36" w:rsidRDefault="00960956" w:rsidP="00703C36">
      <w:pPr>
        <w:spacing w:after="60"/>
        <w:jc w:val="both"/>
        <w:rPr>
          <w:b/>
          <w:bCs/>
          <w:lang w:val="ru-RU"/>
        </w:rPr>
      </w:pPr>
      <w:r w:rsidRPr="00137D22">
        <w:rPr>
          <w:b/>
          <w:lang w:val="ru-RU"/>
        </w:rPr>
        <w:t>2. Основные принципы.</w:t>
      </w:r>
      <w:r w:rsidRPr="00137D22">
        <w:rPr>
          <w:lang w:val="ru-RU"/>
        </w:rPr>
        <w:t xml:space="preserve"> Обработка осуществляется законно, справедливо и для конкретных, заранее определенных и законных целей. Не допускаются обработка, несовместимая с целями сбора, и объединение баз данных, обрабатываемых в несовместимых целях. Состав и объем данных соответствуют целям обработки и не являются избыточными. Оператор обеспечивает точность, достаточность и актуальность данных и принимает необходимые меры для удаления или уточнения неполных либо неточных данных. Данные хранятся в форме, позволяющей определить субъекта, не дольше, чем требуют цели обработки, если срок не установлен федеральным законом или договором. По достижении целей или утрате необходимости данные уничтожаются либо обезличиваются, если иное не предусмотрено федеральным законом.</w:t>
      </w:r>
    </w:p>
    <w:p w14:paraId="5D8A65DC" w14:textId="77777777" w:rsidR="008F6615" w:rsidRPr="00A97F09" w:rsidRDefault="00960956" w:rsidP="00703C36">
      <w:pPr>
        <w:keepNext/>
        <w:spacing w:after="60"/>
        <w:jc w:val="both"/>
        <w:rPr>
          <w:b/>
          <w:bCs/>
          <w:lang w:val="ru-RU"/>
        </w:rPr>
      </w:pPr>
      <w:r w:rsidRPr="00A97F09">
        <w:rPr>
          <w:b/>
          <w:bCs/>
          <w:lang w:val="ru-RU"/>
        </w:rPr>
        <w:t>3. Категории субъектов, цели и состав данных</w:t>
      </w:r>
    </w:p>
    <w:p w14:paraId="21728C21" w14:textId="77777777" w:rsidR="008F6615" w:rsidRPr="00703C36" w:rsidRDefault="00960956" w:rsidP="00A97F09">
      <w:pPr>
        <w:keepNext/>
        <w:spacing w:after="60"/>
        <w:jc w:val="both"/>
        <w:rPr>
          <w:lang w:val="ru-RU"/>
        </w:rPr>
      </w:pPr>
      <w:r w:rsidRPr="00A97F09">
        <w:rPr>
          <w:b/>
          <w:bCs/>
          <w:lang w:val="ru-RU"/>
        </w:rPr>
        <w:t xml:space="preserve">3.1. </w:t>
      </w:r>
      <w:r w:rsidRPr="00703C36">
        <w:rPr>
          <w:b/>
          <w:lang w:val="ru-RU"/>
        </w:rPr>
        <w:t>Посетители Сайта</w:t>
      </w:r>
    </w:p>
    <w:p w14:paraId="42769459" w14:textId="0744D74C" w:rsidR="008F6615" w:rsidRPr="00703C36" w:rsidRDefault="00960956">
      <w:pPr>
        <w:keepLines/>
        <w:spacing w:after="60"/>
        <w:jc w:val="both"/>
        <w:rPr>
          <w:bCs/>
          <w:lang w:val="ru-RU"/>
        </w:rPr>
      </w:pPr>
      <w:r>
        <w:rPr>
          <w:b/>
          <w:lang w:val="ru-RU"/>
        </w:rPr>
        <w:t xml:space="preserve">3.1.1. </w:t>
      </w:r>
      <w:r>
        <w:rPr>
          <w:bCs/>
          <w:lang w:val="ru-RU"/>
        </w:rPr>
        <w:t>Цели: обеспечение работы и безопасности Сайта</w:t>
      </w:r>
      <w:r w:rsidR="00137D22">
        <w:rPr>
          <w:bCs/>
          <w:lang w:val="ru-RU"/>
        </w:rPr>
        <w:t xml:space="preserve">, </w:t>
      </w:r>
      <w:r>
        <w:rPr>
          <w:bCs/>
          <w:lang w:val="ru-RU"/>
        </w:rPr>
        <w:t>анализ посещаемости и использования сайта в целях улучшения качества работы и функциональности сайта. Эти цели рассматриваются отдельно. Аналитика не является необходимым условием приобретения Товара.</w:t>
      </w:r>
    </w:p>
    <w:p w14:paraId="5A25E350" w14:textId="77777777" w:rsidR="008F6615" w:rsidRPr="00703C36" w:rsidRDefault="00960956">
      <w:pPr>
        <w:keepLines/>
        <w:spacing w:after="60"/>
        <w:jc w:val="both"/>
        <w:rPr>
          <w:bCs/>
          <w:lang w:val="ru-RU"/>
        </w:rPr>
      </w:pPr>
      <w:r>
        <w:rPr>
          <w:b/>
          <w:lang w:val="ru-RU"/>
        </w:rPr>
        <w:t xml:space="preserve">3.1.2. </w:t>
      </w:r>
      <w:r w:rsidRPr="00703C36">
        <w:rPr>
          <w:bCs/>
          <w:lang w:val="ru-RU"/>
        </w:rPr>
        <w:t>Данные: IP-адрес, cookie и идентификаторы сессии, сведения о браузере и устройстве, дата и время посещения, посещенные страницы, действия пользователя, источник перехода и UTM-метки. Для доказательства выбора настроек сохраняются дата, время, версия уведомления и выбранные категории.</w:t>
      </w:r>
    </w:p>
    <w:p w14:paraId="7A8E4AC0" w14:textId="77777777" w:rsidR="008F6615" w:rsidRPr="00703C36" w:rsidRDefault="00960956">
      <w:pPr>
        <w:keepLines/>
        <w:spacing w:after="60"/>
        <w:jc w:val="both"/>
        <w:rPr>
          <w:bCs/>
          <w:lang w:val="ru-RU"/>
        </w:rPr>
      </w:pPr>
      <w:r>
        <w:rPr>
          <w:b/>
          <w:lang w:val="ru-RU"/>
        </w:rPr>
        <w:t xml:space="preserve">3.1.3. </w:t>
      </w:r>
      <w:r w:rsidRPr="00703C36">
        <w:rPr>
          <w:bCs/>
          <w:lang w:val="ru-RU"/>
        </w:rPr>
        <w:t>Правовые основания: осуществление прав и законных интересов Оператора в обеспечении работы и безопасности Сайта при условии, что права субъекта не нарушаются. Необязательные аналитические и персонализирующие технологии используются на основании согласия пользователя.</w:t>
      </w:r>
    </w:p>
    <w:p w14:paraId="3FD6AE06" w14:textId="77777777" w:rsidR="008F6615" w:rsidRPr="00A97F09" w:rsidRDefault="00960956" w:rsidP="00A97F09">
      <w:pPr>
        <w:keepNext/>
        <w:spacing w:after="60"/>
        <w:jc w:val="both"/>
        <w:rPr>
          <w:b/>
          <w:bCs/>
          <w:lang w:val="ru-RU"/>
        </w:rPr>
      </w:pPr>
      <w:r w:rsidRPr="00A97F09">
        <w:rPr>
          <w:b/>
          <w:bCs/>
          <w:lang w:val="ru-RU"/>
        </w:rPr>
        <w:lastRenderedPageBreak/>
        <w:t xml:space="preserve">3.2. </w:t>
      </w:r>
      <w:r>
        <w:rPr>
          <w:b/>
          <w:bCs/>
          <w:lang w:val="ru-RU"/>
        </w:rPr>
        <w:t>Покупатели и получатели заказов</w:t>
      </w:r>
    </w:p>
    <w:p w14:paraId="29DEE2D7" w14:textId="77777777" w:rsidR="008F6615" w:rsidRPr="00703C36" w:rsidRDefault="00960956">
      <w:pPr>
        <w:keepLines/>
        <w:spacing w:after="60"/>
        <w:jc w:val="both"/>
        <w:rPr>
          <w:bCs/>
          <w:lang w:val="ru-RU"/>
        </w:rPr>
      </w:pPr>
      <w:r>
        <w:rPr>
          <w:b/>
          <w:lang w:val="ru-RU"/>
        </w:rPr>
        <w:t xml:space="preserve">3.2.1. </w:t>
      </w:r>
      <w:r>
        <w:rPr>
          <w:bCs/>
          <w:lang w:val="ru-RU"/>
        </w:rPr>
        <w:t>Цель: заключение и исполнение договоров розничной купли-продажи дистанционным способом, включая оформление, оплату, доставку и возврат товаров, направление кассовых чеков и рассмотрение требований покупателей. Обязательное хранение учетных документов осуществляется в целях ведения бухгалтерского учета и обеспечения соблюдения налогового законодательства РФ.</w:t>
      </w:r>
    </w:p>
    <w:p w14:paraId="66B11098" w14:textId="79582CC3" w:rsidR="008F6615" w:rsidRPr="00703C36" w:rsidRDefault="00960956">
      <w:pPr>
        <w:keepLines/>
        <w:spacing w:after="60"/>
        <w:jc w:val="both"/>
        <w:rPr>
          <w:bCs/>
          <w:lang w:val="ru-RU"/>
        </w:rPr>
      </w:pPr>
      <w:r>
        <w:rPr>
          <w:b/>
          <w:lang w:val="ru-RU"/>
        </w:rPr>
        <w:t xml:space="preserve">3.2.2. </w:t>
      </w:r>
      <w:r>
        <w:rPr>
          <w:bCs/>
          <w:lang w:val="ru-RU"/>
        </w:rPr>
        <w:t>Данные: фамилия, имя, отчество при предоставлении, email, телефон, адрес доставки, выбранный пункт выдачи или отделение, сведения о получателе, составе, стоимости, оплате, доставке, возврате и статусе Заказа, содержание относящейся к Заказу переписки. Для согласованного возврата на банковский счет — имя получателя, банк, БИК, номер расчетного, текущего или лицевого счета в необходимом объеме. Полные реквизиты карты, срок ее действия, CVV/CVC и коды подтверждения Оператор не запрашивает</w:t>
      </w:r>
      <w:r w:rsidR="00137D22">
        <w:rPr>
          <w:bCs/>
          <w:lang w:val="ru-RU"/>
        </w:rPr>
        <w:t>,</w:t>
      </w:r>
      <w:r>
        <w:rPr>
          <w:bCs/>
          <w:lang w:val="ru-RU"/>
        </w:rPr>
        <w:t xml:space="preserve"> при оплате они вводятся на странице платежного партнера. Оператор получает статус и идентификатор платежа, а ограниченные сведения об операции — в объеме, необходимом для сверки и возврата.</w:t>
      </w:r>
    </w:p>
    <w:p w14:paraId="31D683CB" w14:textId="77777777" w:rsidR="008F6615" w:rsidRPr="00A97F09" w:rsidRDefault="00960956">
      <w:pPr>
        <w:keepLines/>
        <w:spacing w:after="60"/>
        <w:jc w:val="both"/>
        <w:rPr>
          <w:lang w:val="ru-RU"/>
        </w:rPr>
      </w:pPr>
      <w:r w:rsidRPr="00A97F09">
        <w:rPr>
          <w:b/>
          <w:lang w:val="ru-RU"/>
        </w:rPr>
        <w:t xml:space="preserve">3.2.3. </w:t>
      </w:r>
      <w:r w:rsidRPr="00A97F09">
        <w:rPr>
          <w:lang w:val="ru-RU"/>
        </w:rPr>
        <w:t>Правовые основания: заключение и исполнение договора по инициативе субъекта, исполнение обязанностей Оператора по закону, защита прав и законных интересов.</w:t>
      </w:r>
    </w:p>
    <w:p w14:paraId="0D8ABDCB" w14:textId="77777777" w:rsidR="008F6615" w:rsidRPr="00A97F09" w:rsidRDefault="00960956" w:rsidP="00A97F09">
      <w:pPr>
        <w:keepNext/>
        <w:spacing w:after="60"/>
        <w:jc w:val="both"/>
        <w:rPr>
          <w:b/>
          <w:bCs/>
          <w:lang w:val="ru-RU"/>
        </w:rPr>
      </w:pPr>
      <w:r w:rsidRPr="00A97F09">
        <w:rPr>
          <w:b/>
          <w:bCs/>
          <w:lang w:val="ru-RU"/>
        </w:rPr>
        <w:t xml:space="preserve">3.3. </w:t>
      </w:r>
      <w:r>
        <w:rPr>
          <w:b/>
          <w:bCs/>
          <w:lang w:val="ru-RU"/>
        </w:rPr>
        <w:t>Пользователи личного кабинета</w:t>
      </w:r>
    </w:p>
    <w:p w14:paraId="1E9FCD52" w14:textId="6E8C5005" w:rsidR="008F6615" w:rsidRPr="00A97F09" w:rsidRDefault="00960956">
      <w:pPr>
        <w:keepLines/>
        <w:spacing w:after="60"/>
        <w:jc w:val="both"/>
        <w:rPr>
          <w:lang w:val="ru-RU"/>
        </w:rPr>
      </w:pPr>
      <w:r>
        <w:rPr>
          <w:b/>
          <w:lang w:val="ru-RU"/>
        </w:rPr>
        <w:t xml:space="preserve">3.3.1. </w:t>
      </w:r>
      <w:r>
        <w:rPr>
          <w:lang w:val="ru-RU"/>
        </w:rPr>
        <w:t>Цель: заключение и исполнение договоров розничной купли-продажи дистанционным способом, включая оформление, оплату, доставку и возврат товаров, направление кассовых чеков и рассмотрение требований покупателей</w:t>
      </w:r>
      <w:r w:rsidR="00137D22">
        <w:rPr>
          <w:lang w:val="ru-RU"/>
        </w:rPr>
        <w:t>,</w:t>
      </w:r>
      <w:r>
        <w:rPr>
          <w:lang w:val="ru-RU"/>
        </w:rPr>
        <w:t xml:space="preserve"> в рамках этой цели — создание и ведение учетной записи, сохранение адресов и истории заказов, восстановление доступа и защита от несанкционированного использования.</w:t>
      </w:r>
    </w:p>
    <w:p w14:paraId="73947B95" w14:textId="77777777" w:rsidR="008F6615" w:rsidRPr="00703C36" w:rsidRDefault="00960956">
      <w:pPr>
        <w:keepLines/>
        <w:spacing w:after="60"/>
        <w:jc w:val="both"/>
        <w:rPr>
          <w:bCs/>
          <w:lang w:val="ru-RU"/>
        </w:rPr>
      </w:pPr>
      <w:r>
        <w:rPr>
          <w:b/>
          <w:lang w:val="ru-RU"/>
        </w:rPr>
        <w:t xml:space="preserve">3.3.2. </w:t>
      </w:r>
      <w:r w:rsidRPr="00703C36">
        <w:rPr>
          <w:bCs/>
          <w:lang w:val="ru-RU"/>
        </w:rPr>
        <w:t>Данные: имя, телефон, email, идентификатор учетной записи, сведения для авторизации, адрес доставки, история и статус Заказов, настройки и технические журналы безопасности — в объеме доступных функций. Дата рождения и ИНН для обычного розничного Заказа или регистрации не запрашиваются.</w:t>
      </w:r>
    </w:p>
    <w:p w14:paraId="2255F732" w14:textId="77777777" w:rsidR="008F6615" w:rsidRPr="00A97F09" w:rsidRDefault="00960956">
      <w:pPr>
        <w:keepLines/>
        <w:spacing w:after="60"/>
        <w:jc w:val="both"/>
        <w:rPr>
          <w:lang w:val="ru-RU"/>
        </w:rPr>
      </w:pPr>
      <w:r w:rsidRPr="00A97F09">
        <w:rPr>
          <w:b/>
          <w:lang w:val="ru-RU"/>
        </w:rPr>
        <w:t xml:space="preserve">3.3.3. </w:t>
      </w:r>
      <w:r w:rsidRPr="00A97F09">
        <w:rPr>
          <w:lang w:val="ru-RU"/>
        </w:rPr>
        <w:t>Правовые основания: исполнение пользовательского соглашения и договора, согласие в случаях, когда соответствующая функция не необходима для договора.</w:t>
      </w:r>
    </w:p>
    <w:p w14:paraId="56F8FA93" w14:textId="77777777" w:rsidR="008F6615" w:rsidRPr="00A97F09" w:rsidRDefault="00960956" w:rsidP="00A97F09">
      <w:pPr>
        <w:keepNext/>
        <w:spacing w:after="60"/>
        <w:jc w:val="both"/>
        <w:rPr>
          <w:b/>
          <w:bCs/>
          <w:lang w:val="ru-RU"/>
        </w:rPr>
      </w:pPr>
      <w:r>
        <w:rPr>
          <w:b/>
          <w:bCs/>
          <w:lang w:val="ru-RU"/>
        </w:rPr>
        <w:t>3.4. Заявители и участники обратных звонков</w:t>
      </w:r>
    </w:p>
    <w:p w14:paraId="28B1C932" w14:textId="17E6BD11" w:rsidR="008F6615" w:rsidRPr="00703C36" w:rsidRDefault="00960956">
      <w:pPr>
        <w:keepLines/>
        <w:spacing w:after="60"/>
        <w:jc w:val="both"/>
        <w:rPr>
          <w:bCs/>
          <w:lang w:val="ru-RU"/>
        </w:rPr>
      </w:pPr>
      <w:r>
        <w:rPr>
          <w:b/>
          <w:lang w:val="ru-RU"/>
        </w:rPr>
        <w:t xml:space="preserve">3.4.1. </w:t>
      </w:r>
      <w:r>
        <w:rPr>
          <w:bCs/>
          <w:lang w:val="ru-RU"/>
        </w:rPr>
        <w:t>Цель: заключение и исполнение договоров розничной купли-продажи дистанционным способом, включая оформление, оплату, доставку и возврат товаров, направление кассовых чеков и рассмотрение требований покупателей в рамках этой цели — прием и обработка обращений о Товарах и Заказах, консультация, обратный звонок, согласование условий и рассмотрение требований.</w:t>
      </w:r>
    </w:p>
    <w:p w14:paraId="47805D4D" w14:textId="77777777" w:rsidR="008F6615" w:rsidRPr="00703C36" w:rsidRDefault="00960956">
      <w:pPr>
        <w:keepLines/>
        <w:spacing w:after="60"/>
        <w:jc w:val="both"/>
        <w:rPr>
          <w:bCs/>
          <w:lang w:val="ru-RU"/>
        </w:rPr>
      </w:pPr>
      <w:r>
        <w:rPr>
          <w:b/>
          <w:lang w:val="ru-RU"/>
        </w:rPr>
        <w:t xml:space="preserve">3.4.2. </w:t>
      </w:r>
      <w:r w:rsidRPr="00703C36">
        <w:rPr>
          <w:bCs/>
          <w:lang w:val="ru-RU"/>
        </w:rPr>
        <w:t>Данные: имя, телефон, email, содержание обращения и относящиеся к нему сведения. Для заявки «Купить в 1 клик» — имя или ФИО, телефон, выбранный Товар, регион или адрес, если они нужны для расчета доставки, комментарий и согласованные условия Заказа. Данные, не необходимые для рассмотрения запроса, сообщать не следует.</w:t>
      </w:r>
    </w:p>
    <w:p w14:paraId="22884085" w14:textId="77777777" w:rsidR="008F6615" w:rsidRPr="00703C36" w:rsidRDefault="00960956">
      <w:pPr>
        <w:keepLines/>
        <w:spacing w:after="60"/>
        <w:jc w:val="both"/>
        <w:rPr>
          <w:bCs/>
          <w:lang w:val="ru-RU"/>
        </w:rPr>
      </w:pPr>
      <w:r>
        <w:rPr>
          <w:b/>
          <w:lang w:val="ru-RU"/>
        </w:rPr>
        <w:t xml:space="preserve">3.4.3. </w:t>
      </w:r>
      <w:r w:rsidRPr="00703C36">
        <w:rPr>
          <w:bCs/>
          <w:lang w:val="ru-RU"/>
        </w:rPr>
        <w:t>Правовые основания: согласие, действия по инициативе субъекта до заключения договора, заключение и исполнение договора, а также защита прав и законных интересов Оператора в пределах закона.</w:t>
      </w:r>
    </w:p>
    <w:p w14:paraId="601FF738" w14:textId="77777777" w:rsidR="008F6615" w:rsidRPr="00A97F09" w:rsidRDefault="00960956" w:rsidP="00A97F09">
      <w:pPr>
        <w:keepNext/>
        <w:spacing w:after="60"/>
        <w:jc w:val="both"/>
        <w:rPr>
          <w:b/>
          <w:bCs/>
          <w:lang w:val="ru-RU"/>
        </w:rPr>
      </w:pPr>
      <w:r w:rsidRPr="00A97F09">
        <w:rPr>
          <w:b/>
          <w:bCs/>
          <w:lang w:val="ru-RU"/>
        </w:rPr>
        <w:t xml:space="preserve">3.5. </w:t>
      </w:r>
      <w:r>
        <w:rPr>
          <w:b/>
          <w:bCs/>
          <w:lang w:val="ru-RU"/>
        </w:rPr>
        <w:t>Авторы отзывов</w:t>
      </w:r>
    </w:p>
    <w:p w14:paraId="455C156E" w14:textId="09EFE25C" w:rsidR="008F6615" w:rsidRPr="00A97F09" w:rsidRDefault="00960956">
      <w:pPr>
        <w:keepLines/>
        <w:spacing w:after="60"/>
        <w:jc w:val="both"/>
        <w:rPr>
          <w:lang w:val="ru-RU"/>
        </w:rPr>
      </w:pPr>
      <w:r>
        <w:rPr>
          <w:b/>
          <w:lang w:val="ru-RU"/>
        </w:rPr>
        <w:t xml:space="preserve">3.5.1. </w:t>
      </w:r>
      <w:r>
        <w:rPr>
          <w:lang w:val="ru-RU"/>
        </w:rPr>
        <w:t>Цель: продвижение товаров, работ, услуг на рынке в рамках этой цели — получение, проверка, модерация и публикация отзыва, связь с автором и предотвращение злоупотреблений. Для публикации персональных данных в открытом доступе Оператор получает отдельное согласие на распространение.</w:t>
      </w:r>
    </w:p>
    <w:p w14:paraId="78AF00FD" w14:textId="77777777" w:rsidR="008F6615" w:rsidRPr="00703C36" w:rsidRDefault="00960956">
      <w:pPr>
        <w:keepLines/>
        <w:spacing w:after="60"/>
        <w:jc w:val="both"/>
        <w:rPr>
          <w:bCs/>
          <w:lang w:val="ru-RU"/>
        </w:rPr>
      </w:pPr>
      <w:r>
        <w:rPr>
          <w:b/>
          <w:lang w:val="ru-RU"/>
        </w:rPr>
        <w:lastRenderedPageBreak/>
        <w:t xml:space="preserve">3.5.2. </w:t>
      </w:r>
      <w:r>
        <w:rPr>
          <w:bCs/>
          <w:lang w:val="ru-RU"/>
        </w:rPr>
        <w:t>Данные: фамилия, имя, отчество при наличии, телефон или email для идентификации автора и связи, отображаемое имя или псевдоним, текст отзыва, оценка, сведения о Товаре и Заказе, технические сведения об отправке. Сбор сведений о здоровье и биометрических персональных данных для отзывов не предусмотрен.</w:t>
      </w:r>
    </w:p>
    <w:p w14:paraId="6CC5D68E" w14:textId="52CBAB34" w:rsidR="008F6615" w:rsidRPr="00703C36" w:rsidRDefault="00960956">
      <w:pPr>
        <w:keepLines/>
        <w:spacing w:after="60"/>
        <w:jc w:val="both"/>
        <w:rPr>
          <w:bCs/>
          <w:lang w:val="ru-RU"/>
        </w:rPr>
      </w:pPr>
      <w:r>
        <w:rPr>
          <w:b/>
          <w:lang w:val="ru-RU"/>
        </w:rPr>
        <w:t xml:space="preserve">3.5.3. </w:t>
      </w:r>
      <w:r>
        <w:rPr>
          <w:bCs/>
          <w:lang w:val="ru-RU"/>
        </w:rPr>
        <w:t>В открытом доступе на основании отдельного согласия на распространение размещаются отображаемое имя или псевдоним, текст отзыва, оценка и указанное автором наименование Товара. Телефон, email, адрес, номер Заказа и платежные сведения не публикуются. Условия и запреты распространения определяются отдельным согласием отказ от публикации персональных данных не препятствует направлению обращения Оператору.</w:t>
      </w:r>
    </w:p>
    <w:p w14:paraId="7CC4EE1C" w14:textId="77777777" w:rsidR="008F6615" w:rsidRPr="00A97F09" w:rsidRDefault="00960956" w:rsidP="00A97F09">
      <w:pPr>
        <w:keepNext/>
        <w:spacing w:after="60"/>
        <w:jc w:val="both"/>
        <w:rPr>
          <w:b/>
          <w:bCs/>
          <w:lang w:val="ru-RU"/>
        </w:rPr>
      </w:pPr>
      <w:r w:rsidRPr="00A97F09">
        <w:rPr>
          <w:b/>
          <w:bCs/>
          <w:lang w:val="ru-RU"/>
        </w:rPr>
        <w:t xml:space="preserve">3.6. </w:t>
      </w:r>
      <w:r>
        <w:rPr>
          <w:b/>
          <w:bCs/>
          <w:lang w:val="ru-RU"/>
        </w:rPr>
        <w:t>Получатели рекламы</w:t>
      </w:r>
    </w:p>
    <w:p w14:paraId="29EF9100" w14:textId="77777777" w:rsidR="008F6615" w:rsidRPr="00A97F09" w:rsidRDefault="00960956">
      <w:pPr>
        <w:keepLines/>
        <w:spacing w:after="60"/>
        <w:jc w:val="both"/>
        <w:rPr>
          <w:lang w:val="ru-RU"/>
        </w:rPr>
      </w:pPr>
      <w:r w:rsidRPr="00A97F09">
        <w:rPr>
          <w:b/>
          <w:lang w:val="ru-RU"/>
        </w:rPr>
        <w:t xml:space="preserve">3.6.1. </w:t>
      </w:r>
      <w:r w:rsidRPr="00A97F09">
        <w:rPr>
          <w:lang w:val="ru-RU"/>
        </w:rPr>
        <w:t xml:space="preserve">Рекламные сообщения по телефону, </w:t>
      </w:r>
      <w:r>
        <w:t>email</w:t>
      </w:r>
      <w:r w:rsidRPr="00A97F09">
        <w:rPr>
          <w:lang w:val="ru-RU"/>
        </w:rPr>
        <w:t xml:space="preserve">, </w:t>
      </w:r>
      <w:r>
        <w:t>SMS</w:t>
      </w:r>
      <w:r w:rsidRPr="00A97F09">
        <w:rPr>
          <w:lang w:val="ru-RU"/>
        </w:rPr>
        <w:t xml:space="preserve"> и в мессенджерах направляются только при наличии отдельного предварительного согласия, которое пользователь может отозвать в любое время.</w:t>
      </w:r>
    </w:p>
    <w:p w14:paraId="669A64F8" w14:textId="6A73C42D" w:rsidR="008F6615" w:rsidRPr="00703C36" w:rsidRDefault="00960956">
      <w:pPr>
        <w:keepLines/>
        <w:spacing w:after="60"/>
        <w:jc w:val="both"/>
        <w:rPr>
          <w:bCs/>
          <w:lang w:val="ru-RU"/>
        </w:rPr>
      </w:pPr>
      <w:r>
        <w:rPr>
          <w:b/>
          <w:lang w:val="ru-RU"/>
        </w:rPr>
        <w:t xml:space="preserve">3.6.2. </w:t>
      </w:r>
      <w:r>
        <w:rPr>
          <w:bCs/>
          <w:lang w:val="ru-RU"/>
        </w:rPr>
        <w:t>Цель: продвижение товаров, работ, услуг на рынке. Обрабатываются предоставленные субъектом фамилия, имя, отчество, телефон и email на основании отдельного согласия на обработку данных для рекламы. Направление рекламных сообщений требует также отдельного предварительного согласия на рекламу. Заказ, регистрация и обращение не зависят от этих согласий Политика их не заменяет.</w:t>
      </w:r>
    </w:p>
    <w:p w14:paraId="4C20723B" w14:textId="2765C50B" w:rsidR="000E0571" w:rsidRDefault="00E74B2A">
      <w:pPr>
        <w:keepLines/>
        <w:spacing w:after="60"/>
        <w:jc w:val="both"/>
        <w:rPr>
          <w:bCs/>
          <w:lang w:val="ru-RU"/>
        </w:rPr>
      </w:pPr>
      <w:r w:rsidRPr="00137D22">
        <w:rPr>
          <w:b/>
          <w:lang w:val="ru-RU"/>
        </w:rPr>
        <w:t xml:space="preserve">3.7. </w:t>
      </w:r>
      <w:r w:rsidRPr="00137D22">
        <w:rPr>
          <w:lang w:val="ru-RU"/>
        </w:rPr>
        <w:t>Когда основанием обработки является согласие, пользователь предоставляет его отдельно от иных подтверждаемых или подписываемых документов: отмечает заранее не установленную галочку рядом со ссылкой на соответствующий текст и отправляет форму либо подписывает бумажный документ. До действия доступны цель, состав данных, сроки и условия обработки. Оператор сохраняет дату и время, версию текста, выбранную цель и данные, страницу и идентификатор действия, позволяющие подтвердить согласие конкретного лица. Дата электронного согласия — дата отправки формы после отдельного подтверждения</w:t>
      </w:r>
      <w:r w:rsidR="00137D22">
        <w:rPr>
          <w:lang w:val="ru-RU"/>
        </w:rPr>
        <w:t>,</w:t>
      </w:r>
      <w:r w:rsidRPr="00137D22">
        <w:rPr>
          <w:lang w:val="ru-RU"/>
        </w:rPr>
        <w:t xml:space="preserve"> дата бумажного — дата, указанная в подписанном документе.</w:t>
      </w:r>
    </w:p>
    <w:p w14:paraId="13CB301B" w14:textId="77777777" w:rsidR="008F6615" w:rsidRPr="00A97F09" w:rsidRDefault="00960956" w:rsidP="00A97F09">
      <w:pPr>
        <w:keepNext/>
        <w:spacing w:after="60"/>
        <w:jc w:val="both"/>
        <w:rPr>
          <w:b/>
          <w:bCs/>
          <w:lang w:val="ru-RU"/>
        </w:rPr>
      </w:pPr>
      <w:r w:rsidRPr="00A97F09">
        <w:rPr>
          <w:b/>
          <w:bCs/>
          <w:lang w:val="ru-RU"/>
        </w:rPr>
        <w:t>4. Перечень операций и способы обработки</w:t>
      </w:r>
    </w:p>
    <w:p w14:paraId="75013A25" w14:textId="77777777" w:rsidR="008F6615" w:rsidRPr="00703C36" w:rsidRDefault="00960956">
      <w:pPr>
        <w:keepLines/>
        <w:spacing w:after="60"/>
        <w:jc w:val="both"/>
        <w:rPr>
          <w:bCs/>
          <w:lang w:val="ru-RU"/>
        </w:rPr>
      </w:pPr>
      <w:r>
        <w:rPr>
          <w:b/>
          <w:lang w:val="ru-RU"/>
        </w:rPr>
        <w:t xml:space="preserve">4.1. </w:t>
      </w:r>
      <w:r w:rsidRPr="00703C36">
        <w:rPr>
          <w:bCs/>
          <w:lang w:val="ru-RU"/>
        </w:rPr>
        <w:t>Оператор осуществляет сбор, запись, систематизацию, накопление, хранение, уточнение, извлечение, использование, передачу (предоставление, доступ) в предусмотренных законом случаях, блокирование, удаление и уничтожение персональных данных. Обезличивание, если применяется, осуществляется как отдельная операция по действующим требованиям и отражается в уведомлении Роскомнадзора.</w:t>
      </w:r>
    </w:p>
    <w:p w14:paraId="4B20A270" w14:textId="77777777" w:rsidR="008F6615" w:rsidRPr="00A97F09" w:rsidRDefault="00960956">
      <w:pPr>
        <w:keepLines/>
        <w:spacing w:after="60"/>
        <w:jc w:val="both"/>
        <w:rPr>
          <w:lang w:val="ru-RU"/>
        </w:rPr>
      </w:pPr>
      <w:r w:rsidRPr="00A97F09">
        <w:rPr>
          <w:b/>
          <w:lang w:val="ru-RU"/>
        </w:rPr>
        <w:t xml:space="preserve">4.2. </w:t>
      </w:r>
      <w:r w:rsidRPr="00A97F09">
        <w:rPr>
          <w:lang w:val="ru-RU"/>
        </w:rPr>
        <w:t>Обработка ведется автоматизированным, неавтоматизированным и смешанным способами с передачей по внутренней сети и сети Интернет либо без такой передачи в зависимости от процесса.</w:t>
      </w:r>
    </w:p>
    <w:p w14:paraId="3E048C69" w14:textId="77777777" w:rsidR="008F6615" w:rsidRPr="00A97F09" w:rsidRDefault="00960956">
      <w:pPr>
        <w:keepLines/>
        <w:spacing w:after="60"/>
        <w:jc w:val="both"/>
        <w:rPr>
          <w:lang w:val="ru-RU"/>
        </w:rPr>
      </w:pPr>
      <w:r w:rsidRPr="00A97F09">
        <w:rPr>
          <w:b/>
          <w:lang w:val="ru-RU"/>
        </w:rPr>
        <w:t xml:space="preserve">4.3. </w:t>
      </w:r>
      <w:r w:rsidRPr="00A97F09">
        <w:rPr>
          <w:lang w:val="ru-RU"/>
        </w:rPr>
        <w:t>Оператор не принимает решений, порождающих юридические последствия для субъекта исключительно на основании автоматизированной обработки, если иное прямо не предусмотрено законом или отдельным письменным согласием.</w:t>
      </w:r>
    </w:p>
    <w:p w14:paraId="4F8B7D4C" w14:textId="77777777" w:rsidR="008F6615" w:rsidRPr="00A97F09" w:rsidRDefault="00960956">
      <w:pPr>
        <w:keepLines/>
        <w:spacing w:after="60"/>
        <w:jc w:val="both"/>
        <w:rPr>
          <w:lang w:val="ru-RU"/>
        </w:rPr>
      </w:pPr>
      <w:r w:rsidRPr="00A97F09">
        <w:rPr>
          <w:b/>
          <w:lang w:val="ru-RU"/>
        </w:rPr>
        <w:t xml:space="preserve">4.4. </w:t>
      </w:r>
      <w:r w:rsidRPr="00A97F09">
        <w:rPr>
          <w:lang w:val="ru-RU"/>
        </w:rPr>
        <w:t>Оператор не обрабатывает специальные категории данных о здоровье, если они не требуются по закону и не предоставлены на надлежащем основании. Пользователю не следует сообщать диагнозы и иные медицинские сведения в свободных полях, если это не необходимо для конкретного обращения.</w:t>
      </w:r>
    </w:p>
    <w:p w14:paraId="3552AEB1" w14:textId="77777777" w:rsidR="008F6615" w:rsidRPr="00A97F09" w:rsidRDefault="00960956" w:rsidP="00A97F09">
      <w:pPr>
        <w:keepNext/>
        <w:spacing w:after="60"/>
        <w:jc w:val="both"/>
        <w:rPr>
          <w:b/>
          <w:bCs/>
          <w:lang w:val="ru-RU"/>
        </w:rPr>
      </w:pPr>
      <w:r w:rsidRPr="00A97F09">
        <w:rPr>
          <w:b/>
          <w:bCs/>
          <w:lang w:val="ru-RU"/>
        </w:rPr>
        <w:t>5. Передача и поручение обработки</w:t>
      </w:r>
    </w:p>
    <w:p w14:paraId="40048D39" w14:textId="77777777" w:rsidR="008F6615" w:rsidRPr="00703C36" w:rsidRDefault="00960956">
      <w:pPr>
        <w:keepLines/>
        <w:spacing w:after="60"/>
        <w:jc w:val="both"/>
        <w:rPr>
          <w:bCs/>
          <w:lang w:val="ru-RU"/>
        </w:rPr>
      </w:pPr>
      <w:r>
        <w:rPr>
          <w:b/>
          <w:lang w:val="ru-RU"/>
        </w:rPr>
        <w:t xml:space="preserve">5.1. </w:t>
      </w:r>
      <w:r>
        <w:rPr>
          <w:bCs/>
          <w:lang w:val="ru-RU"/>
        </w:rPr>
        <w:t>Оператор передает персональные данные либо поручает их обработку следующим лицам в необходимом для соответствующей цели объеме:</w:t>
      </w:r>
    </w:p>
    <w:p w14:paraId="09AAA425" w14:textId="434C847D" w:rsidR="008F6615" w:rsidRPr="00A97F09" w:rsidRDefault="00960956" w:rsidP="00FC4C03">
      <w:pPr>
        <w:pStyle w:val="LegalBullet"/>
        <w:keepLines/>
        <w:numPr>
          <w:ilvl w:val="0"/>
          <w:numId w:val="2"/>
        </w:numPr>
        <w:jc w:val="both"/>
        <w:rPr>
          <w:lang w:val="ru-RU"/>
        </w:rPr>
      </w:pPr>
      <w:r>
        <w:rPr>
          <w:lang w:val="ru-RU"/>
        </w:rPr>
        <w:lastRenderedPageBreak/>
        <w:t xml:space="preserve">службам доставки: при выборе СДЭК — ИП Лариной Елене Александровне, ИНН </w:t>
      </w:r>
      <w:r w:rsidR="00FC4C03" w:rsidRPr="00FC4C03">
        <w:rPr>
          <w:lang w:val="ru-RU"/>
        </w:rPr>
        <w:t>661902943169,</w:t>
      </w:r>
      <w:r w:rsidR="00FC4C03">
        <w:rPr>
          <w:lang w:val="ru-RU"/>
        </w:rPr>
        <w:t xml:space="preserve"> </w:t>
      </w:r>
      <w:r>
        <w:rPr>
          <w:lang w:val="ru-RU"/>
        </w:rPr>
        <w:t>исполнителю по договору № IM-YEKB1-368, Оператор поручает обработку ФИО получателя, телефона, необходимого для доставки email, адреса доставки или ПВЗ, номера и даты Заказа, сведений об отправлении, вложениях, отправке и вручении исключительно для доставки, вручения и возврата. При почтовой доставке АО «Почта России», ИНН 7724490000, ОГРН 1197746000000, получает ФИО, телефон, необходимый email, адрес и сведения об отправлении как самостоятельный оператор для оказания услуг почтовой связи;</w:t>
      </w:r>
    </w:p>
    <w:p w14:paraId="7267CA26" w14:textId="213F4374" w:rsidR="008F6615" w:rsidRPr="00A97F09" w:rsidRDefault="00960956" w:rsidP="00703C36">
      <w:pPr>
        <w:pStyle w:val="LegalBullet"/>
        <w:keepLines/>
        <w:numPr>
          <w:ilvl w:val="0"/>
          <w:numId w:val="2"/>
        </w:numPr>
        <w:jc w:val="both"/>
        <w:rPr>
          <w:lang w:val="ru-RU"/>
        </w:rPr>
      </w:pPr>
      <w:r>
        <w:rPr>
          <w:lang w:val="ru-RU"/>
        </w:rPr>
        <w:t>ООО «РОБОКАССА», ИНН 5047063929, ОГРН 1055009302215, — передача как самостоятельному оператору данных для проведения и возврата платежа: email или телефон, номер, сумма и состав Заказа, идентификатор и статус платежа. Полные данные карты Покупатель вводит на защищенной платежной странице. Сведения о банке и операторе фискальных данных, фактически участвующих в операции, предоставляются при оплате и в кассовом чеке</w:t>
      </w:r>
      <w:r w:rsidR="00137D22">
        <w:rPr>
          <w:lang w:val="ru-RU"/>
        </w:rPr>
        <w:t>,</w:t>
      </w:r>
      <w:r>
        <w:rPr>
          <w:lang w:val="ru-RU"/>
        </w:rPr>
        <w:t xml:space="preserve"> Оператор раскрывает сведения о конкретном получателе также по запросу субъекта;</w:t>
      </w:r>
    </w:p>
    <w:p w14:paraId="12C3022D" w14:textId="77777777" w:rsidR="008F6615" w:rsidRPr="00A97F09" w:rsidRDefault="00960956" w:rsidP="00703C36">
      <w:pPr>
        <w:pStyle w:val="LegalBullet"/>
        <w:keepLines/>
        <w:numPr>
          <w:ilvl w:val="0"/>
          <w:numId w:val="2"/>
        </w:numPr>
        <w:jc w:val="both"/>
        <w:rPr>
          <w:lang w:val="ru-RU"/>
        </w:rPr>
      </w:pPr>
      <w:r>
        <w:rPr>
          <w:lang w:val="ru-RU"/>
        </w:rPr>
        <w:t>ООО «Инсейлс Рус», ИНН 7714843760, ОГРН 1117746506514, — поручение обработки данных, указанных в пунктах 3.1–3.5, в объеме используемых функций платформы InSales для размещения Сайта, работы форм, личного кабинета и Заказов. ООО «ЯНДЕКС», ИНН 7736207543, ОГРН 1027700229193, — поручение обработки технических данных пункта 3.1.2 средствами Яндекс.Метрики для аналитики при согласии пользователя. Передача отдельным поставщикам хостинга, связи и технической поддержки допускается после определения конкретного лица, состава данных, его роли и законного основания, с раскрытием необходимых сведений субъекту до начала такой обработки;</w:t>
      </w:r>
    </w:p>
    <w:p w14:paraId="5E374140" w14:textId="77777777" w:rsidR="008F6615" w:rsidRPr="00A97F09" w:rsidRDefault="00960956" w:rsidP="00703C36">
      <w:pPr>
        <w:pStyle w:val="LegalBullet"/>
        <w:keepLines/>
        <w:numPr>
          <w:ilvl w:val="0"/>
          <w:numId w:val="2"/>
        </w:numPr>
        <w:jc w:val="both"/>
        <w:rPr>
          <w:lang w:val="ru-RU"/>
        </w:rPr>
      </w:pPr>
      <w:r w:rsidRPr="00A97F09">
        <w:rPr>
          <w:lang w:val="ru-RU"/>
        </w:rPr>
        <w:t>государственным органам, судам и иным лицам в случаях, предусмотренных законом</w:t>
      </w:r>
    </w:p>
    <w:p w14:paraId="08CF2A57" w14:textId="3A18E6A3" w:rsidR="008F6615" w:rsidRPr="00703C36" w:rsidRDefault="00960956">
      <w:pPr>
        <w:keepLines/>
        <w:spacing w:after="60"/>
        <w:jc w:val="both"/>
        <w:rPr>
          <w:bCs/>
          <w:lang w:val="ru-RU"/>
        </w:rPr>
      </w:pPr>
      <w:r>
        <w:rPr>
          <w:b/>
          <w:lang w:val="ru-RU"/>
        </w:rPr>
        <w:t xml:space="preserve">5.2. </w:t>
      </w:r>
      <w:r>
        <w:rPr>
          <w:bCs/>
          <w:lang w:val="ru-RU"/>
        </w:rPr>
        <w:t>При передаче самостоятельному оператору получатель обрабатывает данные для исполнения своих обязанностей по договору и закону и самостоятельно отвечает за такую обработку. При поручении обработка осуществляется в целях Оператора на основании договора, соответствующего части 3 статьи 6 Закона № 152-ФЗ, и согласия субъекта, если федеральным законом не предусмотрено исключение. Перед субъектом за действия лица, обрабатывающего данные по поручению, отвечает Оператор</w:t>
      </w:r>
      <w:r w:rsidR="00137D22">
        <w:rPr>
          <w:bCs/>
          <w:lang w:val="ru-RU"/>
        </w:rPr>
        <w:t>,</w:t>
      </w:r>
      <w:r>
        <w:rPr>
          <w:bCs/>
          <w:lang w:val="ru-RU"/>
        </w:rPr>
        <w:t xml:space="preserve"> такое лицо отвечает перед Оператором. Сведения о конкретных получателях предоставляются субъекту по его запросу.</w:t>
      </w:r>
    </w:p>
    <w:p w14:paraId="0E980946" w14:textId="19954ABA" w:rsidR="008F6615" w:rsidRPr="00703C36" w:rsidRDefault="00960956">
      <w:pPr>
        <w:keepLines/>
        <w:spacing w:after="60"/>
        <w:jc w:val="both"/>
        <w:rPr>
          <w:bCs/>
          <w:lang w:val="ru-RU"/>
        </w:rPr>
      </w:pPr>
      <w:r>
        <w:rPr>
          <w:b/>
          <w:lang w:val="ru-RU"/>
        </w:rPr>
        <w:t xml:space="preserve">5.3. </w:t>
      </w:r>
      <w:r>
        <w:rPr>
          <w:bCs/>
          <w:lang w:val="ru-RU"/>
        </w:rPr>
        <w:t>Поручение определяет перечень персональных данных, операции и цели, обязанности соблюдать конфиденциальность, требования части 5 статьи 18, статьи 18.1 и статьи 19 Закона № 152-ФЗ, предоставлять по запросу Оператора документы и информацию о принятых мерах в течение срока поручения, в том числе до начала обработки, обеспечивать безопасность данных и уведомлять Оператора об инцидентах, предусмотренных частью 3.1 статьи 21 указанного Закона. Для СДЭК эти условия закрепляются в применимом соглашении об обработке данных либо дополнительном соглашении к договору. Если получатель Заказа отличается от Покупателя, Оператор обеспечивает необходимое правовое основание обработки его данных</w:t>
      </w:r>
      <w:r w:rsidR="00137D22">
        <w:rPr>
          <w:bCs/>
          <w:lang w:val="ru-RU"/>
        </w:rPr>
        <w:t>,</w:t>
      </w:r>
      <w:r>
        <w:rPr>
          <w:bCs/>
          <w:lang w:val="ru-RU"/>
        </w:rPr>
        <w:t xml:space="preserve"> требуемое согласие получается от самого получателя или уполномоченного представителя.</w:t>
      </w:r>
    </w:p>
    <w:p w14:paraId="79A888B6" w14:textId="77777777" w:rsidR="008F6615" w:rsidRPr="00A97F09" w:rsidRDefault="00960956">
      <w:pPr>
        <w:keepLines/>
        <w:spacing w:after="60"/>
        <w:jc w:val="both"/>
        <w:rPr>
          <w:lang w:val="ru-RU"/>
        </w:rPr>
      </w:pPr>
      <w:r w:rsidRPr="00A97F09">
        <w:rPr>
          <w:b/>
          <w:lang w:val="ru-RU"/>
        </w:rPr>
        <w:t xml:space="preserve">5.4. </w:t>
      </w:r>
      <w:r w:rsidRPr="00A97F09">
        <w:rPr>
          <w:lang w:val="ru-RU"/>
        </w:rPr>
        <w:t>Оператор не продает базы персональных данных и не раскрывает их неопределенному кругу лиц без законного основания.</w:t>
      </w:r>
    </w:p>
    <w:p w14:paraId="5191967E" w14:textId="77777777" w:rsidR="008F6615" w:rsidRPr="00A97F09" w:rsidRDefault="00960956" w:rsidP="00A97F09">
      <w:pPr>
        <w:keepNext/>
        <w:spacing w:after="60"/>
        <w:jc w:val="both"/>
        <w:rPr>
          <w:b/>
          <w:bCs/>
          <w:lang w:val="ru-RU"/>
        </w:rPr>
      </w:pPr>
      <w:r w:rsidRPr="00A97F09">
        <w:rPr>
          <w:b/>
          <w:bCs/>
          <w:lang w:val="ru-RU"/>
        </w:rPr>
        <w:t xml:space="preserve">6. </w:t>
      </w:r>
      <w:r w:rsidRPr="00A97F09">
        <w:rPr>
          <w:b/>
          <w:bCs/>
        </w:rPr>
        <w:t>Cookie</w:t>
      </w:r>
      <w:r w:rsidRPr="00A97F09">
        <w:rPr>
          <w:b/>
          <w:bCs/>
          <w:lang w:val="ru-RU"/>
        </w:rPr>
        <w:t>, аналитика и рекомендательные технологии</w:t>
      </w:r>
    </w:p>
    <w:p w14:paraId="59473AA9" w14:textId="77777777" w:rsidR="008F6615" w:rsidRPr="00A97F09" w:rsidRDefault="00960956">
      <w:pPr>
        <w:keepLines/>
        <w:spacing w:after="60"/>
        <w:jc w:val="both"/>
        <w:rPr>
          <w:lang w:val="ru-RU"/>
        </w:rPr>
      </w:pPr>
      <w:r w:rsidRPr="00A97F09">
        <w:rPr>
          <w:b/>
          <w:lang w:val="ru-RU"/>
        </w:rPr>
        <w:t xml:space="preserve">6.1. </w:t>
      </w:r>
      <w:r w:rsidRPr="00A97F09">
        <w:rPr>
          <w:lang w:val="ru-RU"/>
        </w:rPr>
        <w:t xml:space="preserve">Сайт может использовать необходимые </w:t>
      </w:r>
      <w:r>
        <w:t>cookie</w:t>
      </w:r>
      <w:r w:rsidRPr="00A97F09">
        <w:rPr>
          <w:lang w:val="ru-RU"/>
        </w:rPr>
        <w:t xml:space="preserve"> для корзины, авторизации, безопасности, сохранения сессии и настроек. Без них отдельные функции могут быть недоступны.</w:t>
      </w:r>
    </w:p>
    <w:p w14:paraId="1CA24BE6" w14:textId="77777777" w:rsidR="008F6615" w:rsidRPr="00703C36" w:rsidRDefault="00960956">
      <w:pPr>
        <w:keepLines/>
        <w:spacing w:after="60"/>
        <w:jc w:val="both"/>
        <w:rPr>
          <w:bCs/>
          <w:lang w:val="ru-RU"/>
        </w:rPr>
      </w:pPr>
      <w:r>
        <w:rPr>
          <w:b/>
          <w:lang w:val="ru-RU"/>
        </w:rPr>
        <w:lastRenderedPageBreak/>
        <w:t xml:space="preserve">6.2. </w:t>
      </w:r>
      <w:r w:rsidRPr="00703C36">
        <w:rPr>
          <w:bCs/>
          <w:lang w:val="ru-RU"/>
        </w:rPr>
        <w:t>Аналитические, рекламные и персонализирующие cookie, если применяются, активируются только после соответствующего согласия пользователя. Баннер позволяет принять все применяемые необязательные категории либо оставить только необходимые. Закрытие баннера, прокрутка или продолжение просмотра не являются согласием. Настройки можно изменить через доступную на Сайте функцию управления cookie.</w:t>
      </w:r>
    </w:p>
    <w:p w14:paraId="19467C9E" w14:textId="1D159C15" w:rsidR="008F6615" w:rsidRPr="00703C36" w:rsidRDefault="00960956">
      <w:pPr>
        <w:keepLines/>
        <w:spacing w:after="60"/>
        <w:jc w:val="both"/>
        <w:rPr>
          <w:bCs/>
          <w:lang w:val="ru-RU"/>
        </w:rPr>
      </w:pPr>
      <w:r>
        <w:rPr>
          <w:b/>
          <w:lang w:val="ru-RU"/>
        </w:rPr>
        <w:t>6.3</w:t>
      </w:r>
      <w:r>
        <w:rPr>
          <w:b/>
          <w:bCs/>
          <w:lang w:val="ru-RU"/>
        </w:rPr>
        <w:t xml:space="preserve">. </w:t>
      </w:r>
      <w:r>
        <w:rPr>
          <w:bCs/>
          <w:lang w:val="ru-RU"/>
        </w:rPr>
        <w:t>Для аналитики применяется Яндекс.Метрика на основании отдельного выбора пользователя. Описание категорий, получателей, сроков и управления приведено в Политике использования cookie. Необходимые cookie действуют в течение сессии либо срока, необходимого для выбранной функции аналитические идентификаторы и связанные с ними данные обрабатываются не более 12 месяцев с момента согласия, если пользователь раньше не отозвал его. Продление требует нового согласия</w:t>
      </w:r>
      <w:r w:rsidR="00137D22">
        <w:rPr>
          <w:bCs/>
          <w:lang w:val="ru-RU"/>
        </w:rPr>
        <w:t>,</w:t>
      </w:r>
      <w:r>
        <w:rPr>
          <w:bCs/>
          <w:lang w:val="ru-RU"/>
        </w:rPr>
        <w:t xml:space="preserve"> Оператор обеспечивает соответствующие настройки сервисов.</w:t>
      </w:r>
    </w:p>
    <w:p w14:paraId="40276681" w14:textId="77777777" w:rsidR="008F6615" w:rsidRPr="00A97F09" w:rsidRDefault="00960956">
      <w:pPr>
        <w:keepLines/>
        <w:spacing w:after="60"/>
        <w:jc w:val="both"/>
        <w:rPr>
          <w:lang w:val="ru-RU"/>
        </w:rPr>
      </w:pPr>
      <w:r w:rsidRPr="00A97F09">
        <w:rPr>
          <w:b/>
          <w:lang w:val="ru-RU"/>
        </w:rPr>
        <w:t xml:space="preserve">6.4. </w:t>
      </w:r>
      <w:r w:rsidRPr="00A97F09">
        <w:rPr>
          <w:lang w:val="ru-RU"/>
        </w:rPr>
        <w:t>Если Сайт анализирует предпочтения конкретного пользователя и формирует персональные рекомендации, Оператор размещает уведомление и отдельные правила применения рекомендательных технологий. Неперсонализированные блоки, основанные только на категории или общей популярности, описываются по фактической логике.</w:t>
      </w:r>
    </w:p>
    <w:p w14:paraId="42944A0A" w14:textId="77777777" w:rsidR="008F6615" w:rsidRPr="00A97F09" w:rsidRDefault="00960956" w:rsidP="00A97F09">
      <w:pPr>
        <w:keepNext/>
        <w:spacing w:after="60"/>
        <w:jc w:val="both"/>
        <w:rPr>
          <w:b/>
          <w:bCs/>
          <w:lang w:val="ru-RU"/>
        </w:rPr>
      </w:pPr>
      <w:r w:rsidRPr="00A97F09">
        <w:rPr>
          <w:b/>
          <w:bCs/>
          <w:lang w:val="ru-RU"/>
        </w:rPr>
        <w:t>7. Локализация и трансграничная передача</w:t>
      </w:r>
    </w:p>
    <w:p w14:paraId="4DE9400B" w14:textId="77777777" w:rsidR="008F6615" w:rsidRPr="00703C36" w:rsidRDefault="00960956">
      <w:pPr>
        <w:keepLines/>
        <w:spacing w:after="60"/>
        <w:jc w:val="both"/>
        <w:rPr>
          <w:bCs/>
          <w:lang w:val="ru-RU"/>
        </w:rPr>
      </w:pPr>
      <w:r>
        <w:rPr>
          <w:b/>
          <w:lang w:val="ru-RU"/>
        </w:rPr>
        <w:t xml:space="preserve">7.1. </w:t>
      </w:r>
      <w:r w:rsidRPr="00703C36">
        <w:rPr>
          <w:bCs/>
          <w:lang w:val="ru-RU"/>
        </w:rPr>
        <w:t>При сборе персональных данных граждан Российской Федерации запись, систематизация, накопление, хранение, уточнение и извлечение осуществляются с использованием баз данных на территории Российской Федерации в соответствии с частью 5 статьи 18 Закона № 152-ФЗ. Для действующей модели Сайта трансграничная передача Оператором не предусмотрена. До подключения сервиса, предполагающего такую передачу, Оператор выполняет требования статьи 12 Закона № 152-ФЗ и актуализирует информацию для субъектов. Сам по себе российский адрес подрядчика не подтверждает отсутствие трансграничной передачи.</w:t>
      </w:r>
    </w:p>
    <w:p w14:paraId="084ABABE" w14:textId="77777777" w:rsidR="008F6615" w:rsidRPr="00A97F09" w:rsidRDefault="00960956" w:rsidP="00A97F09">
      <w:pPr>
        <w:keepNext/>
        <w:spacing w:after="60"/>
        <w:jc w:val="both"/>
        <w:rPr>
          <w:b/>
          <w:bCs/>
          <w:lang w:val="ru-RU"/>
        </w:rPr>
      </w:pPr>
      <w:r w:rsidRPr="00A97F09">
        <w:rPr>
          <w:b/>
          <w:bCs/>
          <w:lang w:val="ru-RU"/>
        </w:rPr>
        <w:t>8. Сроки хранения и уничтожение</w:t>
      </w:r>
    </w:p>
    <w:p w14:paraId="35EACF36" w14:textId="77777777" w:rsidR="008F6615" w:rsidRPr="00A97F09" w:rsidRDefault="00960956">
      <w:pPr>
        <w:keepLines/>
        <w:spacing w:after="60"/>
        <w:jc w:val="both"/>
        <w:rPr>
          <w:lang w:val="ru-RU"/>
        </w:rPr>
      </w:pPr>
      <w:r>
        <w:rPr>
          <w:b/>
          <w:lang w:val="ru-RU"/>
        </w:rPr>
        <w:t xml:space="preserve">8.1. </w:t>
      </w:r>
      <w:r w:rsidRPr="00703C36">
        <w:rPr>
          <w:bCs/>
          <w:lang w:val="ru-RU"/>
        </w:rPr>
        <w:t>Срок обработки персональных данных определяется целью обработки, правовым основанием и обязательными сроками хранения документов.</w:t>
      </w:r>
    </w:p>
    <w:p w14:paraId="0C1C0956" w14:textId="77777777" w:rsidR="008F6615" w:rsidRPr="00A97F09" w:rsidRDefault="00960956">
      <w:pPr>
        <w:keepLines/>
        <w:spacing w:after="60"/>
        <w:jc w:val="both"/>
        <w:rPr>
          <w:lang w:val="ru-RU"/>
        </w:rPr>
      </w:pPr>
      <w:r>
        <w:rPr>
          <w:b/>
          <w:lang w:val="ru-RU"/>
        </w:rPr>
        <w:t xml:space="preserve">8.2. </w:t>
      </w:r>
      <w:r>
        <w:rPr>
          <w:lang w:val="ru-RU"/>
        </w:rPr>
        <w:t>Оператор применяет следующие сроки обработки и хранения персональных данных:</w:t>
      </w:r>
    </w:p>
    <w:p w14:paraId="2A9EDCFE" w14:textId="61119238" w:rsidR="000E0571" w:rsidRDefault="00E74B2A">
      <w:pPr>
        <w:keepLines/>
        <w:spacing w:after="60"/>
        <w:jc w:val="both"/>
        <w:rPr>
          <w:lang w:val="ru-RU"/>
        </w:rPr>
      </w:pPr>
      <w:r w:rsidRPr="00137D22">
        <w:rPr>
          <w:lang w:val="ru-RU"/>
        </w:rPr>
        <w:t xml:space="preserve">Фамилия, имя, отчество, </w:t>
      </w:r>
      <w:r>
        <w:t>email</w:t>
      </w:r>
      <w:r w:rsidRPr="00137D22">
        <w:rPr>
          <w:lang w:val="ru-RU"/>
        </w:rPr>
        <w:t>, телефон, адрес доставки, выбранный ПВЗ или отделение, сведения о получателе, составе, стоимости, оплате, доставке, возврате и статусе Заказа, переписка по Заказу, имя получателя возврата, наименование банка, БИК и номер расчетного, текущего или лицевого счета — с момента получения до исполнения Договора, завершения возврата и рассмотрения требований, затем три года со дня завершения соответствующего обязательства для защиты прав. В составе первичных учетных документов эти сведения хранятся пять лет после окончания отчетного года по окончании срока уничтожаются в течение 30 дней, если иной обязательный срок не установлен законом;</w:t>
      </w:r>
    </w:p>
    <w:p w14:paraId="2B90D152" w14:textId="3794D93D" w:rsidR="000E0571" w:rsidRDefault="00E74B2A">
      <w:pPr>
        <w:keepLines/>
        <w:spacing w:after="60"/>
        <w:jc w:val="both"/>
        <w:rPr>
          <w:lang w:val="ru-RU"/>
        </w:rPr>
      </w:pPr>
      <w:r w:rsidRPr="00137D22">
        <w:rPr>
          <w:lang w:val="ru-RU"/>
        </w:rPr>
        <w:t xml:space="preserve">имя, телефон, </w:t>
      </w:r>
      <w:r>
        <w:t>email</w:t>
      </w:r>
      <w:r w:rsidRPr="00137D22">
        <w:rPr>
          <w:lang w:val="ru-RU"/>
        </w:rPr>
        <w:t>, идентификатор учетной записи, сведения для авторизации, адрес доставки, история и статус Заказов, настройки профиля — до удаления личного кабинета либо трех лет с даты последней активности, в зависимости от того, что наступит раньше. По окончании срока данные удаляются в течение 30 дней</w:t>
      </w:r>
      <w:r w:rsidR="00137D22">
        <w:rPr>
          <w:lang w:val="ru-RU"/>
        </w:rPr>
        <w:t>,</w:t>
      </w:r>
      <w:r w:rsidRPr="00137D22">
        <w:rPr>
          <w:lang w:val="ru-RU"/>
        </w:rPr>
        <w:t xml:space="preserve"> сведения о Заказах, подлежащие хранению на ином основании, сохраняются только в объеме и сроки предыдущего абзаца;</w:t>
      </w:r>
    </w:p>
    <w:p w14:paraId="6DBAF07B" w14:textId="218A1E70" w:rsidR="000E0571" w:rsidRDefault="00E74B2A">
      <w:pPr>
        <w:keepLines/>
        <w:spacing w:after="60"/>
        <w:jc w:val="both"/>
        <w:rPr>
          <w:lang w:val="ru-RU"/>
        </w:rPr>
      </w:pPr>
      <w:r w:rsidRPr="00137D22">
        <w:rPr>
          <w:lang w:val="ru-RU"/>
        </w:rPr>
        <w:t xml:space="preserve">имя или ФИО, телефон, </w:t>
      </w:r>
      <w:r>
        <w:t>email</w:t>
      </w:r>
      <w:r w:rsidRPr="00137D22">
        <w:rPr>
          <w:lang w:val="ru-RU"/>
        </w:rPr>
        <w:t>, выбранный Товар, регион или адрес для расчета доставки, содержание обращения, комментарий и согласованные условия — до завершения рассмотрения обращения, обратного звонка или заявки. ФИО, контакты, содержание требования и ответ, необходимые для защиты прав, сохраняются три года с даты завершения рассмотрения</w:t>
      </w:r>
      <w:r w:rsidR="00137D22">
        <w:rPr>
          <w:lang w:val="ru-RU"/>
        </w:rPr>
        <w:t>,</w:t>
      </w:r>
      <w:r w:rsidRPr="00137D22">
        <w:rPr>
          <w:lang w:val="ru-RU"/>
        </w:rPr>
        <w:t xml:space="preserve"> остальные сведения уничтожаются в течение 30 дней. Если заключен Договор, данные обрабатываются в объеме и сроки, установленные для Заказа;</w:t>
      </w:r>
    </w:p>
    <w:p w14:paraId="37A899A4" w14:textId="77777777" w:rsidR="000E0571" w:rsidRDefault="00E74B2A">
      <w:pPr>
        <w:keepLines/>
        <w:spacing w:after="60"/>
        <w:jc w:val="both"/>
        <w:rPr>
          <w:lang w:val="ru-RU"/>
        </w:rPr>
      </w:pPr>
      <w:r w:rsidRPr="00137D22">
        <w:rPr>
          <w:lang w:val="ru-RU"/>
        </w:rPr>
        <w:lastRenderedPageBreak/>
        <w:t xml:space="preserve">ФИО, телефон или </w:t>
      </w:r>
      <w:r>
        <w:t>email</w:t>
      </w:r>
      <w:r w:rsidRPr="00137D22">
        <w:rPr>
          <w:lang w:val="ru-RU"/>
        </w:rPr>
        <w:t xml:space="preserve"> для связи с автором, отображаемое имя или псевдоним, текст отзыва, оценка, наименование Товара, сведения о Заказе и технические сведения об отправке — в течение трех лет с даты предоставления соответствующего согласия либо до его отзыва, в зависимости от того, что наступит раньше. При отказе в публикации данные отзыва уничтожаются в течение 30 дней после решения. При прекращении согласия на распространение публичный доступ прекращается с момента поступления требования. Подтверждения согласия и исполнения требования сохраняются отдельно три года с даты прекращения согласия в минимальном объеме для защиты прав;</w:t>
      </w:r>
    </w:p>
    <w:p w14:paraId="5A1B0543" w14:textId="06D3DF65" w:rsidR="000E0571" w:rsidRDefault="00E74B2A">
      <w:pPr>
        <w:keepLines/>
        <w:spacing w:after="60"/>
        <w:jc w:val="both"/>
        <w:rPr>
          <w:lang w:val="ru-RU"/>
        </w:rPr>
      </w:pPr>
      <w:r w:rsidRPr="00137D22">
        <w:rPr>
          <w:lang w:val="ru-RU"/>
        </w:rPr>
        <w:t xml:space="preserve">фамилия, имя, отчество, телефон и </w:t>
      </w:r>
      <w:r>
        <w:t>email</w:t>
      </w:r>
      <w:r w:rsidRPr="00137D22">
        <w:rPr>
          <w:lang w:val="ru-RU"/>
        </w:rPr>
        <w:t xml:space="preserve"> для продвижения товаров, работ, услуг — три года с даты предоставления согласия либо до отзыва, в зависимости от того, что наступит раньше. При требовании субъекта рекламная обработка прекращается немедленно</w:t>
      </w:r>
      <w:r w:rsidR="00137D22">
        <w:rPr>
          <w:lang w:val="ru-RU"/>
        </w:rPr>
        <w:t>,</w:t>
      </w:r>
      <w:r w:rsidRPr="00137D22">
        <w:rPr>
          <w:lang w:val="ru-RU"/>
        </w:rPr>
        <w:t xml:space="preserve"> данные уничтожаются в течение 30 дней при отсутствии иного основания. Подтверждения согласия и отказа сохраняются отдельно три года с даты прекращения согласия для защиты прав;</w:t>
      </w:r>
    </w:p>
    <w:p w14:paraId="59A5CFA1" w14:textId="3AF33EDC" w:rsidR="000E0571" w:rsidRDefault="00E74B2A">
      <w:pPr>
        <w:keepLines/>
        <w:spacing w:after="60"/>
        <w:jc w:val="both"/>
        <w:rPr>
          <w:lang w:val="ru-RU"/>
        </w:rPr>
      </w:pPr>
      <w:r>
        <w:t>IP</w:t>
      </w:r>
      <w:r w:rsidRPr="00137D22">
        <w:rPr>
          <w:lang w:val="ru-RU"/>
        </w:rPr>
        <w:t xml:space="preserve">-адрес, </w:t>
      </w:r>
      <w:r>
        <w:t>cookie</w:t>
      </w:r>
      <w:r w:rsidRPr="00137D22">
        <w:rPr>
          <w:lang w:val="ru-RU"/>
        </w:rPr>
        <w:t xml:space="preserve"> и идентификаторы сессии, сведения о браузере и устройстве, дата и время посещения, посещенные страницы, действия пользователя, источник перехода и </w:t>
      </w:r>
      <w:r>
        <w:t>UTM</w:t>
      </w:r>
      <w:r w:rsidRPr="00137D22">
        <w:rPr>
          <w:lang w:val="ru-RU"/>
        </w:rPr>
        <w:t xml:space="preserve">-метки для аналитики — 12 месяцев с даты согласия либо до отзыва, в зависимости от того, что наступит раньше. Сессионные </w:t>
      </w:r>
      <w:r>
        <w:t>cookie</w:t>
      </w:r>
      <w:r w:rsidRPr="00137D22">
        <w:rPr>
          <w:lang w:val="ru-RU"/>
        </w:rPr>
        <w:t xml:space="preserve"> — до завершения сессии</w:t>
      </w:r>
      <w:r w:rsidR="00137D22">
        <w:rPr>
          <w:lang w:val="ru-RU"/>
        </w:rPr>
        <w:t>,</w:t>
      </w:r>
      <w:r w:rsidRPr="00137D22">
        <w:rPr>
          <w:lang w:val="ru-RU"/>
        </w:rPr>
        <w:t xml:space="preserve"> </w:t>
      </w:r>
      <w:r>
        <w:t>cookie</w:t>
      </w:r>
      <w:r w:rsidRPr="00137D22">
        <w:rPr>
          <w:lang w:val="ru-RU"/>
        </w:rPr>
        <w:t xml:space="preserve"> сохранения настроек — до изменения, удаления или истечения 12 месяцев. </w:t>
      </w:r>
      <w:r>
        <w:t>IP</w:t>
      </w:r>
      <w:r w:rsidRPr="00137D22">
        <w:rPr>
          <w:lang w:val="ru-RU"/>
        </w:rPr>
        <w:t>-адрес, идентификатор учетной записи или сессии, дата, время и сведения о действиях в журналах безопасности — 12 месяцев с даты записи</w:t>
      </w:r>
      <w:r w:rsidR="00137D22">
        <w:rPr>
          <w:lang w:val="ru-RU"/>
        </w:rPr>
        <w:t>,</w:t>
      </w:r>
      <w:r w:rsidRPr="00137D22">
        <w:rPr>
          <w:lang w:val="ru-RU"/>
        </w:rPr>
        <w:t xml:space="preserve"> при выявленном инциденте необходимые сведения сохраняются до окончания его расследования и три года после завершения для защиты прав;</w:t>
      </w:r>
    </w:p>
    <w:p w14:paraId="491B29BB" w14:textId="77777777" w:rsidR="000E0571" w:rsidRDefault="00E74B2A">
      <w:pPr>
        <w:keepLines/>
        <w:spacing w:after="60"/>
        <w:jc w:val="both"/>
        <w:rPr>
          <w:lang w:val="ru-RU"/>
        </w:rPr>
      </w:pPr>
      <w:r w:rsidRPr="00137D22">
        <w:rPr>
          <w:lang w:val="ru-RU"/>
        </w:rPr>
        <w:t xml:space="preserve">ФИО или контакт, </w:t>
      </w:r>
      <w:r>
        <w:t>IP</w:t>
      </w:r>
      <w:r w:rsidRPr="00137D22">
        <w:rPr>
          <w:lang w:val="ru-RU"/>
        </w:rPr>
        <w:t>-адрес, идентификатор сессии или действия, дата и время, страница, версия текста согласия, выбранные цели, категории данных и настройки — в течение срока соответствующего согласия и три года после его прекращения для подтверждения законности обработки. Такие сведения не используются для продолжения рекламы или аналитики после отзыва. По истечении указанных сроков данные уничтожаются в течение 30 дней. При судебном споре или иной предусмотренной законом обязанности срок продлевается только для относящихся к ней сведений и на период такой обязанности.</w:t>
      </w:r>
    </w:p>
    <w:p w14:paraId="321CC765" w14:textId="20BF5A76" w:rsidR="008F6615" w:rsidRPr="00703C36" w:rsidRDefault="00960956">
      <w:pPr>
        <w:keepLines/>
        <w:spacing w:after="60"/>
        <w:jc w:val="both"/>
        <w:rPr>
          <w:bCs/>
          <w:lang w:val="ru-RU"/>
        </w:rPr>
      </w:pPr>
      <w:r>
        <w:rPr>
          <w:b/>
          <w:lang w:val="ru-RU"/>
        </w:rPr>
        <w:t xml:space="preserve">8.3. </w:t>
      </w:r>
      <w:r>
        <w:rPr>
          <w:bCs/>
          <w:lang w:val="ru-RU"/>
        </w:rPr>
        <w:t>При достижении цели или отзыве согласия Оператор прекращает обработку на этом основании и уничтожает данные не позднее 30 дней, если нет иного законного основания. Отдельное требование субъекта о прекращении обработки исполняется в течение 10 рабочих дней с даты получения этот срок может быть мотивированно продлен не более чем на пять рабочих дней в случаях части 5.1 статьи 21 Закона № 152-ФЗ. Эти сроки относятся к разным основаниям обращения. Рекламная обработка по требованию субъекта прекращается немедленно, а согласие на распространение — с момента поступления требования о его прекращении. Уничтожение подтверждается в установленном порядке.</w:t>
      </w:r>
    </w:p>
    <w:p w14:paraId="151A4D14" w14:textId="77777777" w:rsidR="008F6615" w:rsidRPr="00A97F09" w:rsidRDefault="00960956" w:rsidP="00A97F09">
      <w:pPr>
        <w:keepNext/>
        <w:spacing w:after="60"/>
        <w:jc w:val="both"/>
        <w:rPr>
          <w:b/>
          <w:bCs/>
          <w:lang w:val="ru-RU"/>
        </w:rPr>
      </w:pPr>
      <w:r w:rsidRPr="00A97F09">
        <w:rPr>
          <w:b/>
          <w:bCs/>
          <w:lang w:val="ru-RU"/>
        </w:rPr>
        <w:t>9. Права субъекта</w:t>
      </w:r>
    </w:p>
    <w:p w14:paraId="2D0BB482" w14:textId="77777777" w:rsidR="008F6615" w:rsidRPr="00703C36" w:rsidRDefault="00960956">
      <w:pPr>
        <w:keepLines/>
        <w:spacing w:after="60"/>
        <w:jc w:val="both"/>
        <w:rPr>
          <w:bCs/>
          <w:lang w:val="ru-RU"/>
        </w:rPr>
      </w:pPr>
      <w:r>
        <w:rPr>
          <w:b/>
          <w:lang w:val="ru-RU"/>
        </w:rPr>
        <w:t xml:space="preserve">9.1. </w:t>
      </w:r>
      <w:r w:rsidRPr="00703C36">
        <w:rPr>
          <w:bCs/>
          <w:lang w:val="ru-RU"/>
        </w:rPr>
        <w:t>Субъект вправе получить подтверждение факта обработки его персональных данных, сведения о целях, основаниях, способах и сроках обработки, составе данных и источниках их получения, лицах, имеющих доступ к данным, порученной обработке и предполагаемой трансграничной передаче. Субъект вправе знакомиться со своими данными, требовать их уточнения, блокирования, прекращения обработки или уничтожения, отозвать согласие, потребовать немедленного прекращения рекламной обработки, установить запреты и условия распространения данных, получить разъяснения по решениям, принятым исключительно на основании автоматизированной обработки, а также обжаловать действия или бездействие Оператора в Роскомнадзоре или суде и требовать защиты своих прав и возмещения убытков.</w:t>
      </w:r>
    </w:p>
    <w:p w14:paraId="3518BA91" w14:textId="77777777" w:rsidR="008F6615" w:rsidRPr="00703C36" w:rsidRDefault="00960956">
      <w:pPr>
        <w:keepLines/>
        <w:spacing w:after="60"/>
        <w:jc w:val="both"/>
        <w:rPr>
          <w:bCs/>
          <w:lang w:val="ru-RU"/>
        </w:rPr>
      </w:pPr>
      <w:r>
        <w:rPr>
          <w:b/>
          <w:lang w:val="ru-RU"/>
        </w:rPr>
        <w:t xml:space="preserve">9.2. </w:t>
      </w:r>
      <w:r w:rsidRPr="00703C36">
        <w:rPr>
          <w:bCs/>
          <w:lang w:val="ru-RU"/>
        </w:rPr>
        <w:t>Запрос направляется по адресу: 620028, Свердловская область, г. Екатеринбург, Верх-Исетский бульвар, д. 25, а/я 40, либо на email Prima4473@gmail.com. В запросе указываются сведения, позволяющие идентифицировать заявителя и отношения с Оператором, а также содержание требования.</w:t>
      </w:r>
    </w:p>
    <w:p w14:paraId="10BA1044" w14:textId="77777777" w:rsidR="008F6615" w:rsidRPr="00A97F09" w:rsidRDefault="00960956">
      <w:pPr>
        <w:keepLines/>
        <w:spacing w:after="60"/>
        <w:jc w:val="both"/>
        <w:rPr>
          <w:lang w:val="ru-RU"/>
        </w:rPr>
      </w:pPr>
      <w:r w:rsidRPr="00A97F09">
        <w:rPr>
          <w:b/>
          <w:lang w:val="ru-RU"/>
        </w:rPr>
        <w:t xml:space="preserve">9.3. </w:t>
      </w:r>
      <w:r w:rsidRPr="00A97F09">
        <w:rPr>
          <w:lang w:val="ru-RU"/>
        </w:rPr>
        <w:t>Оператор вправе запросить разумное подтверждение личности, чтобы не раскрыть данные постороннему лицу. Запрашивается только необходимый объем сведений.</w:t>
      </w:r>
    </w:p>
    <w:p w14:paraId="4D0EAE09" w14:textId="77777777" w:rsidR="001350C8" w:rsidRDefault="00CF252D">
      <w:pPr>
        <w:keepLines/>
        <w:spacing w:after="60"/>
        <w:jc w:val="both"/>
        <w:rPr>
          <w:lang w:val="ru-RU"/>
        </w:rPr>
      </w:pPr>
      <w:r>
        <w:rPr>
          <w:b/>
          <w:lang w:val="ru-RU"/>
        </w:rPr>
        <w:lastRenderedPageBreak/>
        <w:t xml:space="preserve">9.4. </w:t>
      </w:r>
      <w:r>
        <w:rPr>
          <w:lang w:val="ru-RU"/>
        </w:rPr>
        <w:t>Информация по надлежащему запросу о персональных данных предоставляется в течение 10 рабочих дней. При направлении мотивированного уведомления срок может быть продлен не более чем на пять рабочих дней. Порядок идентификации и специальные сроки по отдельным требованиям определяются Законом № 152-ФЗ.</w:t>
      </w:r>
    </w:p>
    <w:p w14:paraId="473764FD" w14:textId="77777777" w:rsidR="008F6615" w:rsidRPr="00A97F09" w:rsidRDefault="00960956">
      <w:pPr>
        <w:keepLines/>
        <w:spacing w:after="60"/>
        <w:jc w:val="both"/>
        <w:rPr>
          <w:lang w:val="ru-RU"/>
        </w:rPr>
      </w:pPr>
      <w:r>
        <w:rPr>
          <w:b/>
          <w:lang w:val="ru-RU"/>
        </w:rPr>
        <w:t xml:space="preserve">9.5. </w:t>
      </w:r>
      <w:r>
        <w:rPr>
          <w:lang w:val="ru-RU"/>
        </w:rPr>
        <w:t>Отзыв согласия не затрагивает обработку, которая продолжается на ином законном основании, например для исполнения договора, хранения бухгалтерских документов или защиты прав.</w:t>
      </w:r>
    </w:p>
    <w:p w14:paraId="332A0FF5" w14:textId="77777777" w:rsidR="008F6615" w:rsidRPr="00A97F09" w:rsidRDefault="00960956" w:rsidP="00A97F09">
      <w:pPr>
        <w:keepNext/>
        <w:spacing w:after="60"/>
        <w:jc w:val="both"/>
        <w:rPr>
          <w:b/>
          <w:bCs/>
          <w:lang w:val="ru-RU"/>
        </w:rPr>
      </w:pPr>
      <w:r w:rsidRPr="00A97F09">
        <w:rPr>
          <w:b/>
          <w:bCs/>
          <w:lang w:val="ru-RU"/>
        </w:rPr>
        <w:t>10. Защита персональных данных</w:t>
      </w:r>
    </w:p>
    <w:p w14:paraId="6FB2FFDF" w14:textId="77777777" w:rsidR="008F6615" w:rsidRPr="00A97F09" w:rsidRDefault="00960956">
      <w:pPr>
        <w:keepLines/>
        <w:spacing w:after="60"/>
        <w:jc w:val="both"/>
        <w:rPr>
          <w:lang w:val="ru-RU"/>
        </w:rPr>
      </w:pPr>
      <w:r>
        <w:rPr>
          <w:b/>
          <w:lang w:val="ru-RU"/>
        </w:rPr>
        <w:t xml:space="preserve">10.1. </w:t>
      </w:r>
      <w:r>
        <w:rPr>
          <w:lang w:val="ru-RU"/>
        </w:rPr>
        <w:t xml:space="preserve">Ответственным за организацию обработки персональных данных назначен Баканев Дмитрий Александрович. </w:t>
      </w:r>
      <w:r>
        <w:rPr>
          <w:bCs/>
          <w:lang w:val="ru-RU"/>
        </w:rPr>
        <w:t>Оператор утверждает локальные документы, разграничивает доступ и осуществляет внутренний контроль соблюдения требований законодательства.</w:t>
      </w:r>
    </w:p>
    <w:p w14:paraId="410EEDFF" w14:textId="77777777" w:rsidR="008F6615" w:rsidRPr="00703C36" w:rsidRDefault="00960956">
      <w:pPr>
        <w:keepLines/>
        <w:spacing w:after="60"/>
        <w:jc w:val="both"/>
        <w:rPr>
          <w:bCs/>
          <w:lang w:val="ru-RU"/>
        </w:rPr>
      </w:pPr>
      <w:r>
        <w:rPr>
          <w:b/>
          <w:lang w:val="ru-RU"/>
        </w:rPr>
        <w:t xml:space="preserve">10.2. </w:t>
      </w:r>
      <w:r w:rsidRPr="00703C36">
        <w:rPr>
          <w:bCs/>
          <w:lang w:val="ru-RU"/>
        </w:rPr>
        <w:t>Оператор определяет актуальные угрозы и уровни защищенности, устанавливает правила доступа, ведет учет машинных носителей и регистрацию действий пользователей, применяет шифровальные средства в предусмотренных случаях и принимает меры по выявлению и предотвращению несанкционированного доступа.</w:t>
      </w:r>
    </w:p>
    <w:p w14:paraId="74CD1D56" w14:textId="77777777" w:rsidR="008F6615" w:rsidRPr="00703C36" w:rsidRDefault="00960956">
      <w:pPr>
        <w:keepLines/>
        <w:spacing w:after="60"/>
        <w:jc w:val="both"/>
        <w:rPr>
          <w:bCs/>
          <w:lang w:val="ru-RU"/>
        </w:rPr>
      </w:pPr>
      <w:r>
        <w:rPr>
          <w:b/>
          <w:lang w:val="ru-RU"/>
        </w:rPr>
        <w:t xml:space="preserve">10.3. </w:t>
      </w:r>
      <w:r w:rsidRPr="00703C36">
        <w:rPr>
          <w:bCs/>
          <w:lang w:val="ru-RU"/>
        </w:rPr>
        <w:t>Работники, допущенные к обработке персональных данных, ознакомлены с требованиями законодательства и локальными актами. Оператор проводит внутренний контроль, обучение работников, расследование инцидентов и уведомляет Роскомнадзор в случаях и сроки, предусмотренные законом.</w:t>
      </w:r>
    </w:p>
    <w:p w14:paraId="7BEB53F1" w14:textId="77777777" w:rsidR="001350C8" w:rsidRDefault="00CF252D">
      <w:pPr>
        <w:keepLines/>
        <w:spacing w:after="60"/>
        <w:jc w:val="both"/>
        <w:rPr>
          <w:lang w:val="ru-RU"/>
        </w:rPr>
      </w:pPr>
      <w:r w:rsidRPr="00703C36">
        <w:rPr>
          <w:b/>
          <w:lang w:val="ru-RU"/>
        </w:rPr>
        <w:t xml:space="preserve">10.4. </w:t>
      </w:r>
      <w:r>
        <w:rPr>
          <w:lang w:val="ru-RU"/>
        </w:rPr>
        <w:t>При выявлении неправомерной или случайной передачи данных, повлекшей нарушение прав субъектов, Оператор уведомляет Роскомнадзор об инциденте в течение 24 часов и о результатах внутреннего расследования в течение 72 часов, обе</w:t>
      </w:r>
      <w:r w:rsidRPr="00703C36">
        <w:rPr>
          <w:lang w:val="ru-RU"/>
        </w:rPr>
        <w:t>спечивает устранение нарушения и взаимодействие с получателями данных.</w:t>
      </w:r>
    </w:p>
    <w:p w14:paraId="0E002D61" w14:textId="77777777" w:rsidR="008F6615" w:rsidRPr="00A97F09" w:rsidRDefault="00960956" w:rsidP="00A97F09">
      <w:pPr>
        <w:keepNext/>
        <w:spacing w:after="60"/>
        <w:jc w:val="both"/>
        <w:rPr>
          <w:b/>
          <w:bCs/>
          <w:lang w:val="ru-RU"/>
        </w:rPr>
      </w:pPr>
      <w:r w:rsidRPr="00A97F09">
        <w:rPr>
          <w:b/>
          <w:bCs/>
          <w:lang w:val="ru-RU"/>
        </w:rPr>
        <w:t>11. Актуализация Политики</w:t>
      </w:r>
    </w:p>
    <w:p w14:paraId="37D99A36" w14:textId="77777777" w:rsidR="008F6615" w:rsidRPr="00A97F09" w:rsidRDefault="00960956">
      <w:pPr>
        <w:keepLines/>
        <w:spacing w:after="60"/>
        <w:jc w:val="both"/>
        <w:rPr>
          <w:lang w:val="ru-RU"/>
        </w:rPr>
      </w:pPr>
      <w:r>
        <w:rPr>
          <w:b/>
          <w:lang w:val="ru-RU"/>
        </w:rPr>
        <w:t xml:space="preserve">11.1. </w:t>
      </w:r>
      <w:r>
        <w:rPr>
          <w:lang w:val="ru-RU"/>
        </w:rPr>
        <w:t>Политика вступает в силу с даты публикации на Сайте, если в ней не указана более поздняя дата, и действует до замены новой редакцией. Новая редакция публикуется на Сайте с указанием даты.</w:t>
      </w:r>
    </w:p>
    <w:p w14:paraId="31FDD765" w14:textId="77777777" w:rsidR="008F6615" w:rsidRPr="00A97F09" w:rsidRDefault="00960956">
      <w:pPr>
        <w:keepLines/>
        <w:spacing w:after="60"/>
        <w:jc w:val="both"/>
        <w:rPr>
          <w:lang w:val="ru-RU"/>
        </w:rPr>
      </w:pPr>
      <w:r w:rsidRPr="00A97F09">
        <w:rPr>
          <w:b/>
          <w:lang w:val="ru-RU"/>
        </w:rPr>
        <w:t xml:space="preserve">11.2. </w:t>
      </w:r>
      <w:r w:rsidRPr="00A97F09">
        <w:rPr>
          <w:lang w:val="ru-RU"/>
        </w:rPr>
        <w:t>Оператор актуализирует Политику при изменении процессов, состава данных, подрядчиков, Сайта или законодательства. Если изменение требует нового согласия, Оператор получает его до соответствующей обработки.</w:t>
      </w:r>
    </w:p>
    <w:p w14:paraId="723D05FF" w14:textId="77777777" w:rsidR="008F6615" w:rsidRPr="00A97F09" w:rsidRDefault="00960956" w:rsidP="00A97F09">
      <w:pPr>
        <w:keepNext/>
        <w:spacing w:after="60"/>
        <w:jc w:val="both"/>
        <w:rPr>
          <w:b/>
          <w:bCs/>
        </w:rPr>
      </w:pPr>
      <w:r w:rsidRPr="00A97F09">
        <w:rPr>
          <w:b/>
          <w:bCs/>
        </w:rPr>
        <w:t>12. Реквизиты Оператора</w:t>
      </w:r>
    </w:p>
    <w:tbl>
      <w:tblPr>
        <w:tblStyle w:val="aff0"/>
        <w:tblW w:w="9360" w:type="dxa"/>
        <w:jc w:val="center"/>
        <w:tblLayout w:type="fixed"/>
        <w:tblLook w:val="04A0" w:firstRow="1" w:lastRow="0" w:firstColumn="1" w:lastColumn="0" w:noHBand="0" w:noVBand="1"/>
      </w:tblPr>
      <w:tblGrid>
        <w:gridCol w:w="2650"/>
        <w:gridCol w:w="6710"/>
      </w:tblGrid>
      <w:tr w:rsidR="008F6615" w14:paraId="0C46A43E" w14:textId="77777777" w:rsidTr="00703C36">
        <w:trPr>
          <w:cantSplit/>
          <w:jc w:val="center"/>
        </w:trPr>
        <w:tc>
          <w:tcPr>
            <w:tcW w:w="9360" w:type="dxa"/>
            <w:gridSpan w:val="2"/>
            <w:shd w:val="clear" w:color="auto" w:fill="F2F2F2" w:themeFill="background1" w:themeFillShade="F2"/>
            <w:tcMar>
              <w:top w:w="90" w:type="dxa"/>
              <w:left w:w="120" w:type="dxa"/>
              <w:bottom w:w="90" w:type="dxa"/>
              <w:right w:w="120" w:type="dxa"/>
            </w:tcMar>
            <w:vAlign w:val="center"/>
          </w:tcPr>
          <w:p w14:paraId="2A1BEC58" w14:textId="77777777" w:rsidR="008F6615" w:rsidRDefault="00960956">
            <w:pPr>
              <w:spacing w:after="60" w:line="240" w:lineRule="auto"/>
              <w:jc w:val="center"/>
            </w:pPr>
            <w:r w:rsidRPr="00703C36">
              <w:rPr>
                <w:b/>
                <w:color w:val="auto"/>
              </w:rPr>
              <w:t>Оператор персональных данных</w:t>
            </w:r>
          </w:p>
        </w:tc>
      </w:tr>
      <w:tr w:rsidR="008F6615" w:rsidRPr="00FC4C03" w14:paraId="562975CD" w14:textId="77777777">
        <w:trPr>
          <w:cantSplit/>
          <w:jc w:val="center"/>
        </w:trPr>
        <w:tc>
          <w:tcPr>
            <w:tcW w:w="2650" w:type="dxa"/>
            <w:tcMar>
              <w:top w:w="90" w:type="dxa"/>
              <w:left w:w="120" w:type="dxa"/>
              <w:bottom w:w="90" w:type="dxa"/>
              <w:right w:w="120" w:type="dxa"/>
            </w:tcMar>
            <w:vAlign w:val="center"/>
          </w:tcPr>
          <w:p w14:paraId="0D17A1D0" w14:textId="77777777" w:rsidR="008F6615" w:rsidRDefault="00960956">
            <w:pPr>
              <w:spacing w:after="60" w:line="240" w:lineRule="auto"/>
            </w:pPr>
            <w:r>
              <w:rPr>
                <w:b/>
              </w:rPr>
              <w:t>Полное наименование</w:t>
            </w:r>
          </w:p>
        </w:tc>
        <w:tc>
          <w:tcPr>
            <w:tcW w:w="6710" w:type="dxa"/>
            <w:tcMar>
              <w:top w:w="90" w:type="dxa"/>
              <w:left w:w="120" w:type="dxa"/>
              <w:bottom w:w="90" w:type="dxa"/>
              <w:right w:w="120" w:type="dxa"/>
            </w:tcMar>
            <w:vAlign w:val="center"/>
          </w:tcPr>
          <w:p w14:paraId="5EA76062" w14:textId="77777777" w:rsidR="008F6615" w:rsidRPr="00A97F09" w:rsidRDefault="00960956">
            <w:pPr>
              <w:spacing w:after="60" w:line="240" w:lineRule="auto"/>
              <w:rPr>
                <w:lang w:val="ru-RU"/>
              </w:rPr>
            </w:pPr>
            <w:r w:rsidRPr="00A97F09">
              <w:rPr>
                <w:lang w:val="ru-RU"/>
              </w:rPr>
              <w:t>Общество с ограниченной ответственностью «ПРЕМЬЕРА»</w:t>
            </w:r>
          </w:p>
        </w:tc>
      </w:tr>
      <w:tr w:rsidR="008F6615" w14:paraId="33AF4444" w14:textId="77777777">
        <w:trPr>
          <w:cantSplit/>
          <w:jc w:val="center"/>
        </w:trPr>
        <w:tc>
          <w:tcPr>
            <w:tcW w:w="2650" w:type="dxa"/>
            <w:tcMar>
              <w:top w:w="90" w:type="dxa"/>
              <w:left w:w="120" w:type="dxa"/>
              <w:bottom w:w="90" w:type="dxa"/>
              <w:right w:w="120" w:type="dxa"/>
            </w:tcMar>
            <w:vAlign w:val="center"/>
          </w:tcPr>
          <w:p w14:paraId="0F993063" w14:textId="77777777" w:rsidR="008F6615" w:rsidRDefault="00960956">
            <w:pPr>
              <w:spacing w:after="0"/>
            </w:pPr>
            <w:r>
              <w:rPr>
                <w:b/>
              </w:rPr>
              <w:t>ОГРН</w:t>
            </w:r>
          </w:p>
        </w:tc>
        <w:tc>
          <w:tcPr>
            <w:tcW w:w="6710" w:type="dxa"/>
            <w:tcMar>
              <w:top w:w="90" w:type="dxa"/>
              <w:left w:w="120" w:type="dxa"/>
              <w:bottom w:w="90" w:type="dxa"/>
              <w:right w:w="120" w:type="dxa"/>
            </w:tcMar>
            <w:vAlign w:val="center"/>
          </w:tcPr>
          <w:p w14:paraId="02E2038F" w14:textId="77777777" w:rsidR="008F6615" w:rsidRDefault="00960956">
            <w:pPr>
              <w:spacing w:after="60" w:line="240" w:lineRule="auto"/>
            </w:pPr>
            <w:r>
              <w:t>1236600004915</w:t>
            </w:r>
          </w:p>
        </w:tc>
      </w:tr>
      <w:tr w:rsidR="008F6615" w14:paraId="67117610" w14:textId="77777777">
        <w:trPr>
          <w:cantSplit/>
          <w:jc w:val="center"/>
        </w:trPr>
        <w:tc>
          <w:tcPr>
            <w:tcW w:w="2650" w:type="dxa"/>
            <w:tcMar>
              <w:top w:w="90" w:type="dxa"/>
              <w:left w:w="120" w:type="dxa"/>
              <w:bottom w:w="90" w:type="dxa"/>
              <w:right w:w="120" w:type="dxa"/>
            </w:tcMar>
            <w:vAlign w:val="center"/>
          </w:tcPr>
          <w:p w14:paraId="65DAAAD6" w14:textId="77777777" w:rsidR="008F6615" w:rsidRDefault="00960956">
            <w:pPr>
              <w:spacing w:after="60" w:line="240" w:lineRule="auto"/>
            </w:pPr>
            <w:r>
              <w:rPr>
                <w:b/>
              </w:rPr>
              <w:t>ИНН / КПП</w:t>
            </w:r>
          </w:p>
        </w:tc>
        <w:tc>
          <w:tcPr>
            <w:tcW w:w="6710" w:type="dxa"/>
            <w:tcMar>
              <w:top w:w="90" w:type="dxa"/>
              <w:left w:w="120" w:type="dxa"/>
              <w:bottom w:w="90" w:type="dxa"/>
              <w:right w:w="120" w:type="dxa"/>
            </w:tcMar>
            <w:vAlign w:val="center"/>
          </w:tcPr>
          <w:p w14:paraId="10D8C530" w14:textId="77777777" w:rsidR="008F6615" w:rsidRDefault="00960956">
            <w:pPr>
              <w:spacing w:after="60" w:line="240" w:lineRule="auto"/>
            </w:pPr>
            <w:r>
              <w:t>6671256308 / 665801001</w:t>
            </w:r>
          </w:p>
        </w:tc>
      </w:tr>
      <w:tr w:rsidR="008F6615" w14:paraId="2C19F994" w14:textId="77777777">
        <w:trPr>
          <w:cantSplit/>
          <w:jc w:val="center"/>
        </w:trPr>
        <w:tc>
          <w:tcPr>
            <w:tcW w:w="2650" w:type="dxa"/>
            <w:tcMar>
              <w:top w:w="90" w:type="dxa"/>
              <w:left w:w="120" w:type="dxa"/>
              <w:bottom w:w="90" w:type="dxa"/>
              <w:right w:w="120" w:type="dxa"/>
            </w:tcMar>
            <w:vAlign w:val="center"/>
          </w:tcPr>
          <w:p w14:paraId="23EB236C" w14:textId="77777777" w:rsidR="008F6615" w:rsidRDefault="00960956">
            <w:pPr>
              <w:spacing w:after="0"/>
            </w:pPr>
            <w:r>
              <w:rPr>
                <w:b/>
              </w:rPr>
              <w:t>Юридический адрес</w:t>
            </w:r>
          </w:p>
        </w:tc>
        <w:tc>
          <w:tcPr>
            <w:tcW w:w="6710" w:type="dxa"/>
            <w:tcMar>
              <w:top w:w="90" w:type="dxa"/>
              <w:left w:w="120" w:type="dxa"/>
              <w:bottom w:w="90" w:type="dxa"/>
              <w:right w:w="120" w:type="dxa"/>
            </w:tcMar>
            <w:vAlign w:val="center"/>
          </w:tcPr>
          <w:p w14:paraId="0EBAB763" w14:textId="77777777" w:rsidR="008F6615" w:rsidRDefault="00960956">
            <w:pPr>
              <w:spacing w:after="0"/>
            </w:pPr>
            <w:r w:rsidRPr="00A97F09">
              <w:rPr>
                <w:lang w:val="ru-RU"/>
              </w:rPr>
              <w:t xml:space="preserve">620034, Свердловская область, г. Екатеринбург, ул. </w:t>
            </w:r>
            <w:r>
              <w:t>Толедова, стр. 41, офис 160-220</w:t>
            </w:r>
          </w:p>
        </w:tc>
      </w:tr>
      <w:tr w:rsidR="008F6615" w:rsidRPr="00FC4C03" w14:paraId="1D112C69" w14:textId="77777777">
        <w:trPr>
          <w:cantSplit/>
          <w:jc w:val="center"/>
        </w:trPr>
        <w:tc>
          <w:tcPr>
            <w:tcW w:w="2650" w:type="dxa"/>
            <w:tcMar>
              <w:top w:w="90" w:type="dxa"/>
              <w:left w:w="120" w:type="dxa"/>
              <w:bottom w:w="90" w:type="dxa"/>
              <w:right w:w="120" w:type="dxa"/>
            </w:tcMar>
            <w:vAlign w:val="center"/>
          </w:tcPr>
          <w:p w14:paraId="7B886779" w14:textId="77777777" w:rsidR="008F6615" w:rsidRDefault="00960956">
            <w:pPr>
              <w:spacing w:after="0"/>
            </w:pPr>
            <w:r>
              <w:rPr>
                <w:b/>
              </w:rPr>
              <w:t>Почтовый адрес</w:t>
            </w:r>
          </w:p>
        </w:tc>
        <w:tc>
          <w:tcPr>
            <w:tcW w:w="6710" w:type="dxa"/>
            <w:tcMar>
              <w:top w:w="90" w:type="dxa"/>
              <w:left w:w="120" w:type="dxa"/>
              <w:bottom w:w="90" w:type="dxa"/>
              <w:right w:w="120" w:type="dxa"/>
            </w:tcMar>
            <w:vAlign w:val="center"/>
          </w:tcPr>
          <w:p w14:paraId="3AF67C73" w14:textId="77777777" w:rsidR="008F6615" w:rsidRPr="00C476AF" w:rsidRDefault="00960956">
            <w:pPr>
              <w:spacing w:after="60" w:line="240" w:lineRule="auto"/>
              <w:rPr>
                <w:lang w:val="ru-RU"/>
              </w:rPr>
            </w:pPr>
            <w:r>
              <w:rPr>
                <w:lang w:val="ru-RU"/>
              </w:rPr>
              <w:t>620028, Свердловская область, г. Екатеринбург, Верх-Исетский бульвар, д. 25, а/я 40</w:t>
            </w:r>
          </w:p>
        </w:tc>
      </w:tr>
      <w:tr w:rsidR="008F6615" w:rsidRPr="00FC4C03" w14:paraId="41ED70E2" w14:textId="77777777">
        <w:trPr>
          <w:cantSplit/>
          <w:jc w:val="center"/>
        </w:trPr>
        <w:tc>
          <w:tcPr>
            <w:tcW w:w="2650" w:type="dxa"/>
            <w:tcMar>
              <w:top w:w="90" w:type="dxa"/>
              <w:left w:w="120" w:type="dxa"/>
              <w:bottom w:w="90" w:type="dxa"/>
              <w:right w:w="120" w:type="dxa"/>
            </w:tcMar>
            <w:vAlign w:val="center"/>
          </w:tcPr>
          <w:p w14:paraId="36E16973" w14:textId="77777777" w:rsidR="008F6615" w:rsidRDefault="00960956">
            <w:pPr>
              <w:spacing w:after="0"/>
            </w:pPr>
            <w:r>
              <w:rPr>
                <w:b/>
              </w:rPr>
              <w:t>Телефон</w:t>
            </w:r>
          </w:p>
        </w:tc>
        <w:tc>
          <w:tcPr>
            <w:tcW w:w="6710" w:type="dxa"/>
            <w:tcMar>
              <w:top w:w="90" w:type="dxa"/>
              <w:left w:w="120" w:type="dxa"/>
              <w:bottom w:w="90" w:type="dxa"/>
              <w:right w:w="120" w:type="dxa"/>
            </w:tcMar>
            <w:vAlign w:val="center"/>
          </w:tcPr>
          <w:p w14:paraId="66EE91B5" w14:textId="77777777" w:rsidR="00137D22" w:rsidRDefault="00960956">
            <w:pPr>
              <w:spacing w:after="60" w:line="240" w:lineRule="auto"/>
              <w:rPr>
                <w:lang w:val="ru-RU"/>
              </w:rPr>
            </w:pPr>
            <w:r>
              <w:rPr>
                <w:lang w:val="ru-RU"/>
              </w:rPr>
              <w:t>8-800-222-10-80 — по заказам</w:t>
            </w:r>
          </w:p>
          <w:p w14:paraId="00972830" w14:textId="1B3F500C" w:rsidR="008F6615" w:rsidRPr="00703C36" w:rsidRDefault="00960956">
            <w:pPr>
              <w:spacing w:after="60" w:line="240" w:lineRule="auto"/>
              <w:rPr>
                <w:lang w:val="ru-RU"/>
              </w:rPr>
            </w:pPr>
            <w:r>
              <w:rPr>
                <w:lang w:val="ru-RU"/>
              </w:rPr>
              <w:t xml:space="preserve"> +7 (922) 111-60-62 — по персональным данным и официальным обращениям</w:t>
            </w:r>
            <w:bookmarkStart w:id="0" w:name="_GoBack"/>
            <w:bookmarkEnd w:id="0"/>
          </w:p>
        </w:tc>
      </w:tr>
      <w:tr w:rsidR="008F6615" w:rsidRPr="00FC4C03" w14:paraId="0A499322" w14:textId="77777777">
        <w:trPr>
          <w:cantSplit/>
          <w:jc w:val="center"/>
        </w:trPr>
        <w:tc>
          <w:tcPr>
            <w:tcW w:w="2650" w:type="dxa"/>
            <w:tcMar>
              <w:top w:w="90" w:type="dxa"/>
              <w:left w:w="120" w:type="dxa"/>
              <w:bottom w:w="90" w:type="dxa"/>
              <w:right w:w="120" w:type="dxa"/>
            </w:tcMar>
            <w:vAlign w:val="center"/>
          </w:tcPr>
          <w:p w14:paraId="4D1077D3" w14:textId="77777777" w:rsidR="008F6615" w:rsidRDefault="00960956">
            <w:pPr>
              <w:spacing w:after="0"/>
            </w:pPr>
            <w:r>
              <w:rPr>
                <w:b/>
              </w:rPr>
              <w:lastRenderedPageBreak/>
              <w:t>Email</w:t>
            </w:r>
          </w:p>
        </w:tc>
        <w:tc>
          <w:tcPr>
            <w:tcW w:w="6710" w:type="dxa"/>
            <w:tcMar>
              <w:top w:w="90" w:type="dxa"/>
              <w:left w:w="120" w:type="dxa"/>
              <w:bottom w:w="90" w:type="dxa"/>
              <w:right w:w="120" w:type="dxa"/>
            </w:tcMar>
            <w:vAlign w:val="center"/>
          </w:tcPr>
          <w:p w14:paraId="37EEF7CE" w14:textId="77777777" w:rsidR="00FC4C03" w:rsidRPr="00FC4C03" w:rsidRDefault="00FC4C03" w:rsidP="00FC4C03">
            <w:pPr>
              <w:spacing w:after="60" w:line="240" w:lineRule="auto"/>
              <w:rPr>
                <w:color w:val="000000" w:themeColor="text1"/>
                <w:lang w:val="ru-RU"/>
              </w:rPr>
            </w:pPr>
            <w:r w:rsidRPr="00FC4C03">
              <w:rPr>
                <w:color w:val="000000" w:themeColor="text1"/>
                <w:lang w:val="ru-RU"/>
              </w:rPr>
              <w:t>shop@innorto.ru — по заказам и возвратам</w:t>
            </w:r>
          </w:p>
          <w:p w14:paraId="0BD1CA46" w14:textId="65A55A46" w:rsidR="008F6615" w:rsidRPr="00FC4C03" w:rsidRDefault="00FC4C03" w:rsidP="00FC4C03">
            <w:pPr>
              <w:spacing w:after="0"/>
              <w:rPr>
                <w:color w:val="000000" w:themeColor="text1"/>
                <w:lang w:val="ru-RU"/>
              </w:rPr>
            </w:pPr>
            <w:r w:rsidRPr="00FC4C03">
              <w:rPr>
                <w:color w:val="000000" w:themeColor="text1"/>
                <w:lang w:val="ru-RU"/>
              </w:rPr>
              <w:t xml:space="preserve"> Prima4473@gmail.com — по возвратам, претензиям и персональным данным</w:t>
            </w:r>
          </w:p>
        </w:tc>
      </w:tr>
      <w:tr w:rsidR="008F6615" w14:paraId="037F4ABE" w14:textId="77777777" w:rsidTr="00FC4C03">
        <w:trPr>
          <w:cantSplit/>
          <w:jc w:val="center"/>
        </w:trPr>
        <w:tc>
          <w:tcPr>
            <w:tcW w:w="2650" w:type="dxa"/>
            <w:shd w:val="clear" w:color="auto" w:fill="FFFFFF" w:themeFill="background1"/>
            <w:tcMar>
              <w:top w:w="90" w:type="dxa"/>
              <w:left w:w="120" w:type="dxa"/>
              <w:bottom w:w="90" w:type="dxa"/>
              <w:right w:w="120" w:type="dxa"/>
            </w:tcMar>
            <w:vAlign w:val="center"/>
          </w:tcPr>
          <w:p w14:paraId="439E3F91" w14:textId="77777777" w:rsidR="008F6615" w:rsidRPr="00FC4C03" w:rsidRDefault="00960956">
            <w:pPr>
              <w:spacing w:after="0"/>
            </w:pPr>
            <w:r w:rsidRPr="00FC4C03">
              <w:rPr>
                <w:b/>
              </w:rPr>
              <w:t>Сайт</w:t>
            </w:r>
          </w:p>
        </w:tc>
        <w:tc>
          <w:tcPr>
            <w:tcW w:w="6710" w:type="dxa"/>
            <w:shd w:val="clear" w:color="auto" w:fill="FFFFFF" w:themeFill="background1"/>
            <w:tcMar>
              <w:top w:w="90" w:type="dxa"/>
              <w:left w:w="120" w:type="dxa"/>
              <w:bottom w:w="90" w:type="dxa"/>
              <w:right w:w="120" w:type="dxa"/>
            </w:tcMar>
            <w:vAlign w:val="center"/>
          </w:tcPr>
          <w:p w14:paraId="28F96AB4" w14:textId="77777777" w:rsidR="008F6615" w:rsidRPr="00FC4C03" w:rsidRDefault="00960956">
            <w:pPr>
              <w:spacing w:after="0"/>
              <w:rPr>
                <w:color w:val="000000" w:themeColor="text1"/>
              </w:rPr>
            </w:pPr>
            <w:r w:rsidRPr="00FC4C03">
              <w:rPr>
                <w:color w:val="000000" w:themeColor="text1"/>
              </w:rPr>
              <w:t>https://innorto.ru</w:t>
            </w:r>
          </w:p>
        </w:tc>
      </w:tr>
    </w:tbl>
    <w:p w14:paraId="45631C36" w14:textId="77777777" w:rsidR="008F6615" w:rsidRDefault="008F6615">
      <w:pPr>
        <w:spacing w:after="60"/>
      </w:pPr>
    </w:p>
    <w:sectPr w:rsidR="008F6615" w:rsidSect="00034616">
      <w:headerReference w:type="default" r:id="rId8"/>
      <w:footerReference w:type="default" r:id="rId9"/>
      <w:pgSz w:w="11906" w:h="16838"/>
      <w:pgMar w:top="1134"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11636" w14:textId="77777777" w:rsidR="008E258E" w:rsidRDefault="008E258E">
      <w:pPr>
        <w:spacing w:after="0" w:line="240" w:lineRule="auto"/>
      </w:pPr>
      <w:r>
        <w:separator/>
      </w:r>
    </w:p>
  </w:endnote>
  <w:endnote w:type="continuationSeparator" w:id="0">
    <w:p w14:paraId="2B5FBF3A" w14:textId="77777777" w:rsidR="008E258E" w:rsidRDefault="008E2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DB776" w14:textId="562107E8" w:rsidR="008F6615" w:rsidRDefault="00960956">
    <w:pPr>
      <w:pStyle w:val="a6"/>
      <w:jc w:val="center"/>
    </w:pPr>
    <w:r>
      <w:rPr>
        <w:color w:val="78828A"/>
        <w:sz w:val="16"/>
      </w:rPr>
      <w:t xml:space="preserve">Страница </w:t>
    </w:r>
    <w:r>
      <w:fldChar w:fldCharType="begin"/>
    </w:r>
    <w:r>
      <w:instrText xml:space="preserve"> PAGE </w:instrText>
    </w:r>
    <w:r>
      <w:fldChar w:fldCharType="separate"/>
    </w:r>
    <w:r w:rsidR="00FC4C0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1722C" w14:textId="77777777" w:rsidR="008E258E" w:rsidRDefault="008E258E">
      <w:pPr>
        <w:spacing w:after="0" w:line="240" w:lineRule="auto"/>
      </w:pPr>
      <w:r>
        <w:separator/>
      </w:r>
    </w:p>
  </w:footnote>
  <w:footnote w:type="continuationSeparator" w:id="0">
    <w:p w14:paraId="204BFE80" w14:textId="77777777" w:rsidR="008E258E" w:rsidRDefault="008E2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2E23" w14:textId="77777777" w:rsidR="008F6615" w:rsidRDefault="008F6615">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E033C62"/>
    <w:multiLevelType w:val="singleLevel"/>
    <w:tmpl w:val="9E1E7104"/>
    <w:lvl w:ilvl="0">
      <w:start w:val="1"/>
      <w:numFmt w:val="bullet"/>
      <w:pStyle w:val="a"/>
      <w:lvlText w:val="•"/>
      <w:lvlJc w:val="left"/>
      <w:pPr>
        <w:ind w:left="600" w:hanging="300"/>
      </w:pPr>
      <w:rPr>
        <w:rFonts w:ascii="Arial" w:hAnsi="Arial"/>
      </w:rPr>
    </w:lvl>
  </w:abstractNum>
  <w:abstractNum w:abstractNumId="10" w15:restartNumberingAfterBreak="0">
    <w:nsid w:val="6A5915C6"/>
    <w:multiLevelType w:val="hybridMultilevel"/>
    <w:tmpl w:val="DF50BADA"/>
    <w:lvl w:ilvl="0" w:tplc="0419000B">
      <w:start w:val="1"/>
      <w:numFmt w:val="bullet"/>
      <w:lvlText w:val=""/>
      <w:lvlJc w:val="left"/>
      <w:pPr>
        <w:ind w:left="891" w:hanging="360"/>
      </w:pPr>
      <w:rPr>
        <w:rFonts w:ascii="Wingdings" w:hAnsi="Wingdings"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11" w15:restartNumberingAfterBreak="0">
    <w:nsid w:val="7D5C05E1"/>
    <w:multiLevelType w:val="hybridMultilevel"/>
    <w:tmpl w:val="928C823A"/>
    <w:lvl w:ilvl="0" w:tplc="0419000D">
      <w:start w:val="1"/>
      <w:numFmt w:val="bullet"/>
      <w:lvlText w:val=""/>
      <w:lvlJc w:val="left"/>
      <w:pPr>
        <w:ind w:left="891" w:hanging="360"/>
      </w:pPr>
      <w:rPr>
        <w:rFonts w:ascii="Wingdings" w:hAnsi="Wingdings"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num w:numId="1">
    <w:abstractNumId w:val="9"/>
  </w:num>
  <w:num w:numId="2">
    <w:abstractNumId w:val="10"/>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47A7"/>
    <w:rsid w:val="0006063C"/>
    <w:rsid w:val="000E0571"/>
    <w:rsid w:val="001350C8"/>
    <w:rsid w:val="00137D22"/>
    <w:rsid w:val="0015074B"/>
    <w:rsid w:val="002537B3"/>
    <w:rsid w:val="0029639D"/>
    <w:rsid w:val="002A2FEB"/>
    <w:rsid w:val="002A3F01"/>
    <w:rsid w:val="00326F90"/>
    <w:rsid w:val="003C5FC1"/>
    <w:rsid w:val="00703C36"/>
    <w:rsid w:val="008E258E"/>
    <w:rsid w:val="008F6615"/>
    <w:rsid w:val="00960956"/>
    <w:rsid w:val="00A65B9B"/>
    <w:rsid w:val="00A97F09"/>
    <w:rsid w:val="00AA1D8D"/>
    <w:rsid w:val="00B47730"/>
    <w:rsid w:val="00C476AF"/>
    <w:rsid w:val="00CB0664"/>
    <w:rsid w:val="00CF252D"/>
    <w:rsid w:val="00E74B2A"/>
    <w:rsid w:val="00FA35FB"/>
    <w:rsid w:val="00FC4C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56EF82"/>
  <w14:defaultImageDpi w14:val="300"/>
  <w15:docId w15:val="{2E3CA328-B5F3-4275-9A83-FCC4E642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693F"/>
    <w:pPr>
      <w:spacing w:after="100" w:line="259" w:lineRule="auto"/>
    </w:pPr>
    <w:rPr>
      <w:rFonts w:ascii="Calibri" w:eastAsia="Calibri" w:hAnsi="Calibri"/>
      <w:color w:val="263238"/>
    </w:rPr>
  </w:style>
  <w:style w:type="paragraph" w:styleId="1">
    <w:name w:val="heading 1"/>
    <w:basedOn w:val="a0"/>
    <w:next w:val="a0"/>
    <w:link w:val="10"/>
    <w:uiPriority w:val="9"/>
    <w:qFormat/>
    <w:rsid w:val="00FC693F"/>
    <w:pPr>
      <w:keepNext/>
      <w:keepLines/>
      <w:spacing w:before="300" w:after="140"/>
      <w:outlineLvl w:val="0"/>
    </w:pPr>
    <w:rPr>
      <w:rFonts w:asciiTheme="majorHAnsi" w:eastAsiaTheme="majorEastAsia" w:hAnsiTheme="majorHAnsi" w:cstheme="majorBidi"/>
      <w:b/>
      <w:bCs/>
      <w:color w:val="2E5D7B"/>
      <w:sz w:val="30"/>
      <w:szCs w:val="28"/>
    </w:rPr>
  </w:style>
  <w:style w:type="paragraph" w:styleId="2">
    <w:name w:val="heading 2"/>
    <w:basedOn w:val="a0"/>
    <w:next w:val="a0"/>
    <w:link w:val="20"/>
    <w:uiPriority w:val="9"/>
    <w:unhideWhenUsed/>
    <w:qFormat/>
    <w:rsid w:val="00FC693F"/>
    <w:pPr>
      <w:keepNext/>
      <w:keepLines/>
      <w:spacing w:before="200"/>
      <w:outlineLvl w:val="1"/>
    </w:pPr>
    <w:rPr>
      <w:rFonts w:asciiTheme="majorHAnsi" w:eastAsiaTheme="majorEastAsia" w:hAnsiTheme="majorHAnsi" w:cstheme="majorBidi"/>
      <w:b/>
      <w:bCs/>
      <w:color w:val="2E5D7B"/>
      <w:sz w:val="25"/>
      <w:szCs w:val="26"/>
    </w:rPr>
  </w:style>
  <w:style w:type="paragraph" w:styleId="3">
    <w:name w:val="heading 3"/>
    <w:basedOn w:val="a0"/>
    <w:next w:val="a0"/>
    <w:link w:val="30"/>
    <w:uiPriority w:val="9"/>
    <w:unhideWhenUsed/>
    <w:qFormat/>
    <w:rsid w:val="00FC693F"/>
    <w:pPr>
      <w:keepNext/>
      <w:keepLines/>
      <w:spacing w:before="160" w:after="80"/>
      <w:outlineLvl w:val="2"/>
    </w:pPr>
    <w:rPr>
      <w:rFonts w:asciiTheme="majorHAnsi" w:eastAsiaTheme="majorEastAsia" w:hAnsiTheme="majorHAnsi" w:cstheme="majorBidi"/>
      <w:b/>
      <w:bCs/>
      <w:color w:val="1F4D78"/>
      <w:sz w:val="23"/>
    </w:rPr>
  </w:style>
  <w:style w:type="paragraph" w:styleId="4">
    <w:name w:val="heading 4"/>
    <w:basedOn w:val="a0"/>
    <w:next w:val="a0"/>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1"/>
    <w:link w:val="a4"/>
    <w:uiPriority w:val="99"/>
    <w:rsid w:val="00E618BF"/>
  </w:style>
  <w:style w:type="paragraph" w:styleId="a6">
    <w:name w:val="footer"/>
    <w:basedOn w:val="a0"/>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1"/>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paragraph" w:styleId="a9">
    <w:name w:val="Title"/>
    <w:basedOn w:val="a0"/>
    <w:next w:val="a0"/>
    <w:link w:val="aa"/>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aa">
    <w:name w:val="Заголовок Знак"/>
    <w:basedOn w:val="a1"/>
    <w:link w:val="a9"/>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0"/>
    <w:next w:val="a0"/>
    <w:link w:val="ac"/>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1"/>
    <w:link w:val="ab"/>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pPr>
      <w:spacing w:after="120"/>
    </w:pPr>
  </w:style>
  <w:style w:type="character" w:customStyle="1" w:styleId="af">
    <w:name w:val="Основной текст Знак"/>
    <w:basedOn w:val="a1"/>
    <w:link w:val="ae"/>
    <w:uiPriority w:val="99"/>
    <w:rsid w:val="00AA1D8D"/>
  </w:style>
  <w:style w:type="paragraph" w:styleId="21">
    <w:name w:val="Body Text 2"/>
    <w:basedOn w:val="a0"/>
    <w:link w:val="22"/>
    <w:uiPriority w:val="99"/>
    <w:unhideWhenUsed/>
    <w:rsid w:val="00AA1D8D"/>
    <w:pPr>
      <w:spacing w:after="120" w:line="480" w:lineRule="auto"/>
    </w:pPr>
  </w:style>
  <w:style w:type="character" w:customStyle="1" w:styleId="22">
    <w:name w:val="Основной текст 2 Знак"/>
    <w:basedOn w:val="a1"/>
    <w:link w:val="21"/>
    <w:uiPriority w:val="99"/>
    <w:rsid w:val="00AA1D8D"/>
  </w:style>
  <w:style w:type="paragraph" w:styleId="31">
    <w:name w:val="Body Text 3"/>
    <w:basedOn w:val="a0"/>
    <w:link w:val="32"/>
    <w:uiPriority w:val="99"/>
    <w:unhideWhenUsed/>
    <w:rsid w:val="00AA1D8D"/>
    <w:pPr>
      <w:spacing w:after="120"/>
    </w:pPr>
    <w:rPr>
      <w:sz w:val="16"/>
      <w:szCs w:val="16"/>
    </w:rPr>
  </w:style>
  <w:style w:type="character" w:customStyle="1" w:styleId="32">
    <w:name w:val="Основно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360"/>
      </w:tabs>
      <w:contextualSpacing/>
    </w:pPr>
  </w:style>
  <w:style w:type="paragraph" w:styleId="34">
    <w:name w:val="List Bullet 3"/>
    <w:basedOn w:val="a0"/>
    <w:uiPriority w:val="99"/>
    <w:unhideWhenUsed/>
    <w:rsid w:val="00326F90"/>
    <w:pPr>
      <w:tabs>
        <w:tab w:val="num" w:pos="360"/>
      </w:tabs>
      <w:contextualSpacing/>
    </w:pPr>
  </w:style>
  <w:style w:type="paragraph" w:styleId="af1">
    <w:name w:val="List Number"/>
    <w:basedOn w:val="a0"/>
    <w:uiPriority w:val="99"/>
    <w:unhideWhenUsed/>
    <w:rsid w:val="00326F90"/>
    <w:pPr>
      <w:tabs>
        <w:tab w:val="num" w:pos="360"/>
      </w:tabs>
      <w:contextualSpacing/>
    </w:pPr>
  </w:style>
  <w:style w:type="paragraph" w:styleId="25">
    <w:name w:val="List Number 2"/>
    <w:basedOn w:val="a0"/>
    <w:uiPriority w:val="99"/>
    <w:unhideWhenUsed/>
    <w:rsid w:val="0029639D"/>
    <w:pPr>
      <w:tabs>
        <w:tab w:val="num" w:pos="360"/>
      </w:tabs>
      <w:contextualSpacing/>
    </w:pPr>
  </w:style>
  <w:style w:type="paragraph" w:styleId="35">
    <w:name w:val="List Number 3"/>
    <w:basedOn w:val="a0"/>
    <w:uiPriority w:val="99"/>
    <w:unhideWhenUsed/>
    <w:rsid w:val="0029639D"/>
    <w:pPr>
      <w:tabs>
        <w:tab w:val="num" w:pos="360"/>
      </w:tabs>
      <w:contextualSpacing/>
    </w:pPr>
  </w:style>
  <w:style w:type="paragraph" w:styleId="af2">
    <w:name w:val="List Continue"/>
    <w:basedOn w:val="a0"/>
    <w:uiPriority w:val="99"/>
    <w:unhideWhenUsed/>
    <w:rsid w:val="0029639D"/>
    <w:pPr>
      <w:spacing w:after="120"/>
      <w:ind w:left="360"/>
      <w:contextualSpacing/>
    </w:pPr>
  </w:style>
  <w:style w:type="paragraph" w:styleId="26">
    <w:name w:val="List Continue 2"/>
    <w:basedOn w:val="a0"/>
    <w:uiPriority w:val="99"/>
    <w:unhideWhenUsed/>
    <w:rsid w:val="0029639D"/>
    <w:pPr>
      <w:spacing w:after="120"/>
      <w:ind w:left="720"/>
      <w:contextualSpacing/>
    </w:pPr>
  </w:style>
  <w:style w:type="paragraph" w:styleId="36">
    <w:name w:val="List Continue 3"/>
    <w:basedOn w:val="a0"/>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1"/>
    <w:link w:val="af3"/>
    <w:uiPriority w:val="99"/>
    <w:rsid w:val="0029639D"/>
    <w:rPr>
      <w:rFonts w:ascii="Courier" w:hAnsi="Courier"/>
      <w:sz w:val="20"/>
      <w:szCs w:val="20"/>
    </w:rPr>
  </w:style>
  <w:style w:type="paragraph" w:styleId="27">
    <w:name w:val="Quote"/>
    <w:basedOn w:val="a0"/>
    <w:next w:val="a0"/>
    <w:link w:val="28"/>
    <w:uiPriority w:val="29"/>
    <w:qFormat/>
    <w:rsid w:val="00FC693F"/>
    <w:rPr>
      <w:i/>
      <w:iCs/>
      <w:color w:val="000000" w:themeColor="text1"/>
    </w:rPr>
  </w:style>
  <w:style w:type="character" w:customStyle="1" w:styleId="28">
    <w:name w:val="Цитата 2 Знак"/>
    <w:basedOn w:val="a1"/>
    <w:link w:val="27"/>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6">
    <w:name w:val="Strong"/>
    <w:basedOn w:val="a1"/>
    <w:uiPriority w:val="22"/>
    <w:qFormat/>
    <w:rsid w:val="00FC693F"/>
    <w:rPr>
      <w:b/>
      <w:bCs/>
    </w:rPr>
  </w:style>
  <w:style w:type="character" w:styleId="af7">
    <w:name w:val="Emphasis"/>
    <w:basedOn w:val="a1"/>
    <w:uiPriority w:val="20"/>
    <w:qFormat/>
    <w:rsid w:val="00FC693F"/>
    <w:rPr>
      <w:i/>
      <w:iCs/>
    </w:rPr>
  </w:style>
  <w:style w:type="paragraph" w:styleId="af8">
    <w:name w:val="Intense Quote"/>
    <w:basedOn w:val="a0"/>
    <w:next w:val="a0"/>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1"/>
    <w:link w:val="af8"/>
    <w:uiPriority w:val="30"/>
    <w:rsid w:val="00FC693F"/>
    <w:rPr>
      <w:b/>
      <w:bCs/>
      <w:i/>
      <w:iCs/>
      <w:color w:val="4F81BD" w:themeColor="accent1"/>
    </w:rPr>
  </w:style>
  <w:style w:type="character" w:styleId="afa">
    <w:name w:val="Subtle Emphasis"/>
    <w:basedOn w:val="a1"/>
    <w:uiPriority w:val="19"/>
    <w:qFormat/>
    <w:rsid w:val="00FC693F"/>
    <w:rPr>
      <w:i/>
      <w:iCs/>
      <w:color w:val="808080" w:themeColor="text1" w:themeTint="7F"/>
    </w:rPr>
  </w:style>
  <w:style w:type="character" w:styleId="afb">
    <w:name w:val="Intense Emphasis"/>
    <w:basedOn w:val="a1"/>
    <w:uiPriority w:val="21"/>
    <w:qFormat/>
    <w:rsid w:val="00FC693F"/>
    <w:rPr>
      <w:b/>
      <w:bCs/>
      <w:i/>
      <w:iCs/>
      <w:color w:val="4F81BD" w:themeColor="accent1"/>
    </w:rPr>
  </w:style>
  <w:style w:type="character" w:styleId="afc">
    <w:name w:val="Subtle Reference"/>
    <w:basedOn w:val="a1"/>
    <w:uiPriority w:val="31"/>
    <w:qFormat/>
    <w:rsid w:val="00FC693F"/>
    <w:rPr>
      <w:smallCaps/>
      <w:color w:val="C0504D" w:themeColor="accent2"/>
      <w:u w:val="single"/>
    </w:rPr>
  </w:style>
  <w:style w:type="character" w:styleId="afd">
    <w:name w:val="Intense Reference"/>
    <w:basedOn w:val="a1"/>
    <w:uiPriority w:val="32"/>
    <w:qFormat/>
    <w:rsid w:val="00FC693F"/>
    <w:rPr>
      <w:b/>
      <w:bCs/>
      <w:smallCaps/>
      <w:color w:val="C0504D" w:themeColor="accent2"/>
      <w:spacing w:val="5"/>
      <w:u w:val="single"/>
    </w:rPr>
  </w:style>
  <w:style w:type="character" w:styleId="afe">
    <w:name w:val="Book Title"/>
    <w:basedOn w:val="a1"/>
    <w:uiPriority w:val="33"/>
    <w:qFormat/>
    <w:rsid w:val="00FC693F"/>
    <w:rPr>
      <w:b/>
      <w:bCs/>
      <w:smallCaps/>
      <w:spacing w:val="5"/>
    </w:rPr>
  </w:style>
  <w:style w:type="paragraph" w:styleId="aff">
    <w:name w:val="TOC Heading"/>
    <w:basedOn w:val="1"/>
    <w:next w:val="a0"/>
    <w:uiPriority w:val="39"/>
    <w:semiHidden/>
    <w:unhideWhenUsed/>
    <w:qFormat/>
    <w:rsid w:val="00FC693F"/>
    <w:pPr>
      <w:outlineLvl w:val="9"/>
    </w:pPr>
  </w:style>
  <w:style w:type="table" w:styleId="aff0">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a0"/>
    <w:pPr>
      <w:spacing w:after="60"/>
      <w:ind w:left="369" w:hanging="19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45B7E-8643-497E-8174-ACF67E45D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3558</Words>
  <Characters>20287</Characters>
  <Application>Microsoft Office Word</Application>
  <DocSecurity>0</DocSecurity>
  <Lines>169</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Политика обработки персональных данных INNORTO</vt:lpstr>
      <vt:lpstr/>
    </vt:vector>
  </TitlesOfParts>
  <Manager/>
  <Company/>
  <LinksUpToDate>false</LinksUpToDate>
  <CharactersWithSpaces>23798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INNORTO</dc:title>
  <dc:subject>Юридические документы сайта INNORTO</dc:subject>
  <dc:creator>ООО ПРЕМЬЕРА</dc:creator>
  <cp:keywords>INNORTO, интернет-магазин, юридические документы</cp:keywords>
  <dc:description>generated by python-docx</dc:description>
  <cp:lastModifiedBy>Гостевой вход</cp:lastModifiedBy>
  <cp:revision>2</cp:revision>
  <dcterms:created xsi:type="dcterms:W3CDTF">2026-10-27T08:20:00Z</dcterms:created>
  <dcterms:modified xsi:type="dcterms:W3CDTF">2026-10-27T08:20:00Z</dcterms:modified>
  <cp:category/>
</cp:coreProperties>
</file>